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6B" w:rsidRDefault="0001036B" w:rsidP="00AE331E">
      <w:pPr>
        <w:spacing w:line="240" w:lineRule="auto"/>
        <w:jc w:val="both"/>
        <w:rPr>
          <w:rFonts w:ascii="Times New Roman" w:hAnsi="Times New Roman" w:cs="Times New Roman"/>
          <w:b/>
          <w:sz w:val="24"/>
          <w:szCs w:val="24"/>
        </w:rPr>
      </w:pPr>
      <w:bookmarkStart w:id="0" w:name="_GoBack"/>
      <w:bookmarkEnd w:id="0"/>
    </w:p>
    <w:p w:rsidR="00F3391D" w:rsidRPr="00AE331E" w:rsidRDefault="00644D41" w:rsidP="00AE331E">
      <w:pPr>
        <w:spacing w:line="240" w:lineRule="auto"/>
        <w:jc w:val="center"/>
        <w:rPr>
          <w:rFonts w:ascii="Times New Roman" w:hAnsi="Times New Roman" w:cs="Times New Roman"/>
          <w:sz w:val="24"/>
          <w:szCs w:val="24"/>
        </w:rPr>
      </w:pPr>
      <w:r w:rsidRPr="00AE331E">
        <w:rPr>
          <w:rFonts w:ascii="Times New Roman" w:hAnsi="Times New Roman" w:cs="Times New Roman"/>
          <w:b/>
          <w:sz w:val="24"/>
          <w:szCs w:val="24"/>
        </w:rPr>
        <w:t>Logopedo funkcijos</w:t>
      </w:r>
    </w:p>
    <w:p w:rsidR="00CC0E1F" w:rsidRPr="00AE331E" w:rsidRDefault="00CC0E1F" w:rsidP="00AE331E">
      <w:pPr>
        <w:pStyle w:val="Sraopastraipa"/>
        <w:numPr>
          <w:ilvl w:val="0"/>
          <w:numId w:val="1"/>
        </w:numPr>
        <w:spacing w:line="240" w:lineRule="auto"/>
        <w:ind w:firstLine="491"/>
        <w:contextualSpacing w:val="0"/>
        <w:jc w:val="both"/>
        <w:rPr>
          <w:rFonts w:ascii="Times New Roman" w:hAnsi="Times New Roman" w:cs="Times New Roman"/>
          <w:sz w:val="24"/>
          <w:szCs w:val="24"/>
        </w:rPr>
      </w:pPr>
      <w:r w:rsidRPr="00AE331E">
        <w:rPr>
          <w:rFonts w:ascii="Times New Roman" w:hAnsi="Times New Roman" w:cs="Times New Roman"/>
          <w:sz w:val="24"/>
          <w:szCs w:val="24"/>
        </w:rPr>
        <w:t>Į</w:t>
      </w:r>
      <w:r w:rsidR="00644D41" w:rsidRPr="00AE331E">
        <w:rPr>
          <w:rFonts w:ascii="Times New Roman" w:hAnsi="Times New Roman" w:cs="Times New Roman"/>
          <w:sz w:val="24"/>
          <w:szCs w:val="24"/>
        </w:rPr>
        <w:t>vertina</w:t>
      </w:r>
      <w:r w:rsidRPr="00AE331E">
        <w:rPr>
          <w:rFonts w:ascii="Times New Roman" w:hAnsi="Times New Roman" w:cs="Times New Roman"/>
          <w:sz w:val="24"/>
          <w:szCs w:val="24"/>
        </w:rPr>
        <w:t xml:space="preserve"> mokinių (vaikų) kalbos raidos ypatumus bei kalbos ir kitus komunikacijos sutrikimus</w:t>
      </w:r>
      <w:r w:rsidR="00644D41" w:rsidRPr="00AE331E">
        <w:rPr>
          <w:rFonts w:ascii="Times New Roman" w:hAnsi="Times New Roman" w:cs="Times New Roman"/>
          <w:sz w:val="24"/>
          <w:szCs w:val="24"/>
        </w:rPr>
        <w:t>,</w:t>
      </w:r>
      <w:r w:rsidRPr="00AE331E">
        <w:rPr>
          <w:rFonts w:ascii="Times New Roman" w:hAnsi="Times New Roman" w:cs="Times New Roman"/>
          <w:sz w:val="24"/>
          <w:szCs w:val="24"/>
        </w:rPr>
        <w:t xml:space="preserve"> </w:t>
      </w:r>
      <w:r w:rsidR="00644D41" w:rsidRPr="00AE331E">
        <w:rPr>
          <w:rFonts w:ascii="Times New Roman" w:hAnsi="Times New Roman" w:cs="Times New Roman"/>
          <w:sz w:val="24"/>
          <w:szCs w:val="24"/>
        </w:rPr>
        <w:t>prireikus skiria</w:t>
      </w:r>
      <w:r w:rsidRPr="00AE331E">
        <w:rPr>
          <w:rFonts w:ascii="Times New Roman" w:hAnsi="Times New Roman" w:cs="Times New Roman"/>
          <w:sz w:val="24"/>
          <w:szCs w:val="24"/>
        </w:rPr>
        <w:t xml:space="preserve"> specialųjį ugdymą.</w:t>
      </w:r>
    </w:p>
    <w:p w:rsidR="008F03B9" w:rsidRPr="00AE331E" w:rsidRDefault="008F03B9" w:rsidP="00AE331E">
      <w:pPr>
        <w:pStyle w:val="Sraopastraipa"/>
        <w:numPr>
          <w:ilvl w:val="0"/>
          <w:numId w:val="1"/>
        </w:numPr>
        <w:spacing w:line="240" w:lineRule="auto"/>
        <w:ind w:firstLine="491"/>
        <w:contextualSpacing w:val="0"/>
        <w:jc w:val="both"/>
        <w:rPr>
          <w:rFonts w:ascii="Times New Roman" w:hAnsi="Times New Roman" w:cs="Times New Roman"/>
          <w:sz w:val="24"/>
          <w:szCs w:val="24"/>
        </w:rPr>
      </w:pPr>
      <w:r w:rsidRPr="00AE331E">
        <w:rPr>
          <w:rFonts w:ascii="Times New Roman" w:hAnsi="Times New Roman" w:cs="Times New Roman"/>
          <w:sz w:val="24"/>
          <w:szCs w:val="24"/>
        </w:rPr>
        <w:t>Siūlo ugdymo formą, būdus ir metodus, prireikus rekomenduoja teikti specialiąją pedagoginę (logopedo) bei specialiąją pagalbą mokiniams (vaikams), kuriems nustatyti kalbos ir kiti komunikacijos sutrikimai, rekomenduoja vaikui mokyklą.</w:t>
      </w:r>
    </w:p>
    <w:p w:rsidR="008F03B9" w:rsidRPr="00AE331E" w:rsidRDefault="008F03B9" w:rsidP="00AE331E">
      <w:pPr>
        <w:pStyle w:val="Sraopastraipa"/>
        <w:numPr>
          <w:ilvl w:val="0"/>
          <w:numId w:val="1"/>
        </w:numPr>
        <w:spacing w:line="240" w:lineRule="auto"/>
        <w:ind w:firstLine="491"/>
        <w:contextualSpacing w:val="0"/>
        <w:jc w:val="both"/>
        <w:rPr>
          <w:rFonts w:ascii="Times New Roman" w:hAnsi="Times New Roman" w:cs="Times New Roman"/>
          <w:sz w:val="24"/>
          <w:szCs w:val="24"/>
        </w:rPr>
      </w:pPr>
      <w:r w:rsidRPr="00AE331E">
        <w:rPr>
          <w:rFonts w:ascii="Times New Roman" w:hAnsi="Times New Roman" w:cs="Times New Roman"/>
          <w:sz w:val="24"/>
          <w:szCs w:val="24"/>
        </w:rPr>
        <w:t>Konsultuoja kalbos ir kitų komunikacijos sutrikimų turinčius mokinius, jų tėvus (globėjus, rūpintojus), mokytojus, pagalbos mokiniui specialistus specialiosios pedagoginės (logopedo) pagalbos teikimo, ugdymo organizavimo, kalbos ir kitų komunikacijos sutrikimų prevencijos bei jų šalinimo klausimais.</w:t>
      </w:r>
    </w:p>
    <w:p w:rsidR="008F03B9" w:rsidRPr="00AE331E" w:rsidRDefault="008F03B9" w:rsidP="00AE331E">
      <w:pPr>
        <w:pStyle w:val="Sraopastraipa"/>
        <w:numPr>
          <w:ilvl w:val="0"/>
          <w:numId w:val="1"/>
        </w:numPr>
        <w:spacing w:line="240" w:lineRule="auto"/>
        <w:ind w:firstLine="491"/>
        <w:contextualSpacing w:val="0"/>
        <w:jc w:val="both"/>
        <w:rPr>
          <w:rFonts w:ascii="Times New Roman" w:hAnsi="Times New Roman" w:cs="Times New Roman"/>
          <w:sz w:val="24"/>
          <w:szCs w:val="24"/>
        </w:rPr>
      </w:pPr>
      <w:r w:rsidRPr="00AE331E">
        <w:rPr>
          <w:rFonts w:ascii="Times New Roman" w:hAnsi="Times New Roman" w:cs="Times New Roman"/>
          <w:sz w:val="24"/>
          <w:szCs w:val="24"/>
        </w:rPr>
        <w:t>Teikia metodinę pagalbą mokytojams, pagalbos mokiniui specialistams ir tėvams (globėjams, rūpintojams) kalbos ir kitų komunikacijos sutrikimų turinčių mokinių (vaikų) ugdymo bei jo organizavimo klausimais, skleidžia ir diegia logopedijos naujoves.</w:t>
      </w:r>
    </w:p>
    <w:p w:rsidR="008F03B9" w:rsidRPr="00AE331E" w:rsidRDefault="008F03B9" w:rsidP="00AE331E">
      <w:pPr>
        <w:pStyle w:val="Sraopastraipa"/>
        <w:numPr>
          <w:ilvl w:val="0"/>
          <w:numId w:val="1"/>
        </w:numPr>
        <w:spacing w:line="240" w:lineRule="auto"/>
        <w:ind w:firstLine="491"/>
        <w:contextualSpacing w:val="0"/>
        <w:jc w:val="both"/>
        <w:rPr>
          <w:rFonts w:ascii="Times New Roman" w:hAnsi="Times New Roman" w:cs="Times New Roman"/>
          <w:sz w:val="24"/>
          <w:szCs w:val="24"/>
        </w:rPr>
      </w:pPr>
      <w:r w:rsidRPr="00AE331E">
        <w:rPr>
          <w:rFonts w:ascii="Times New Roman" w:hAnsi="Times New Roman" w:cs="Times New Roman"/>
          <w:sz w:val="24"/>
          <w:szCs w:val="24"/>
        </w:rPr>
        <w:t>Formuoja visuomenės teigiamą požiūrį į kalbos ir kitų komunikacijos sutrikimų turinčius mokinius ir jų ugdymą kartu su bendraamžiais.</w:t>
      </w:r>
    </w:p>
    <w:p w:rsidR="008F03B9" w:rsidRPr="00AE331E" w:rsidRDefault="008F03B9" w:rsidP="00AE331E">
      <w:pPr>
        <w:pStyle w:val="Sraopastraipa"/>
        <w:numPr>
          <w:ilvl w:val="0"/>
          <w:numId w:val="1"/>
        </w:numPr>
        <w:spacing w:line="240" w:lineRule="auto"/>
        <w:ind w:firstLine="491"/>
        <w:contextualSpacing w:val="0"/>
        <w:jc w:val="both"/>
        <w:rPr>
          <w:rFonts w:ascii="Times New Roman" w:hAnsi="Times New Roman" w:cs="Times New Roman"/>
          <w:sz w:val="24"/>
          <w:szCs w:val="24"/>
        </w:rPr>
      </w:pPr>
      <w:r w:rsidRPr="00AE331E">
        <w:rPr>
          <w:rFonts w:ascii="Times New Roman" w:hAnsi="Times New Roman" w:cs="Times New Roman"/>
          <w:sz w:val="24"/>
          <w:szCs w:val="24"/>
        </w:rPr>
        <w:t xml:space="preserve">Nuolat </w:t>
      </w:r>
      <w:r w:rsidRPr="00AE331E">
        <w:rPr>
          <w:rFonts w:ascii="Times New Roman" w:hAnsi="Times New Roman" w:cs="Times New Roman"/>
          <w:sz w:val="24"/>
          <w:szCs w:val="24"/>
          <w:lang w:eastAsia="lt-LT"/>
        </w:rPr>
        <w:t>gilina profesines žinias bei kompetencijas,</w:t>
      </w:r>
      <w:r w:rsidRPr="00AE331E">
        <w:rPr>
          <w:rFonts w:ascii="Times New Roman" w:hAnsi="Times New Roman" w:cs="Times New Roman"/>
          <w:sz w:val="24"/>
          <w:szCs w:val="24"/>
        </w:rPr>
        <w:t xml:space="preserve"> analizuoja dokumentus, susijusius su kalbos ir kitų komunikacijos sutrikimų turinčių mokinių ugdymu.</w:t>
      </w:r>
    </w:p>
    <w:p w:rsidR="008F03B9" w:rsidRPr="00AE331E" w:rsidRDefault="008F03B9" w:rsidP="00AE331E">
      <w:pPr>
        <w:pStyle w:val="Sraopastraipa"/>
        <w:numPr>
          <w:ilvl w:val="0"/>
          <w:numId w:val="1"/>
        </w:numPr>
        <w:spacing w:line="240" w:lineRule="auto"/>
        <w:ind w:firstLine="491"/>
        <w:contextualSpacing w:val="0"/>
        <w:jc w:val="both"/>
        <w:rPr>
          <w:rFonts w:ascii="Times New Roman" w:hAnsi="Times New Roman" w:cs="Times New Roman"/>
          <w:sz w:val="24"/>
          <w:szCs w:val="24"/>
        </w:rPr>
      </w:pPr>
      <w:r w:rsidRPr="00AE331E">
        <w:rPr>
          <w:rFonts w:ascii="Times New Roman" w:hAnsi="Times New Roman" w:cs="Times New Roman"/>
          <w:sz w:val="24"/>
          <w:szCs w:val="24"/>
        </w:rPr>
        <w:t>Rengia metodines rekomendacijas apie darbą su kalbos ir kitų komunikacijos sutrikimų turinčiais mokiniais bei šių sutrikimų šalinimą.</w:t>
      </w:r>
    </w:p>
    <w:p w:rsidR="005D0886" w:rsidRPr="00AE331E" w:rsidRDefault="005D0886" w:rsidP="00AE331E">
      <w:pPr>
        <w:pStyle w:val="Sraopastraipa"/>
        <w:numPr>
          <w:ilvl w:val="0"/>
          <w:numId w:val="1"/>
        </w:numPr>
        <w:spacing w:line="240" w:lineRule="auto"/>
        <w:ind w:firstLine="491"/>
        <w:contextualSpacing w:val="0"/>
        <w:jc w:val="both"/>
        <w:rPr>
          <w:rFonts w:ascii="Times New Roman" w:hAnsi="Times New Roman" w:cs="Times New Roman"/>
          <w:sz w:val="24"/>
          <w:szCs w:val="24"/>
        </w:rPr>
      </w:pPr>
      <w:r w:rsidRPr="00AE331E">
        <w:rPr>
          <w:rFonts w:ascii="Times New Roman" w:hAnsi="Times New Roman" w:cs="Times New Roman"/>
          <w:sz w:val="24"/>
          <w:szCs w:val="24"/>
        </w:rPr>
        <w:t>Rengia ir įgyvendina projektus bei programas ir/ar juose dalyvauja.</w:t>
      </w:r>
    </w:p>
    <w:p w:rsidR="008F03B9" w:rsidRPr="00AE331E" w:rsidRDefault="008F03B9" w:rsidP="00AE331E">
      <w:pPr>
        <w:pStyle w:val="Sraopastraipa"/>
        <w:numPr>
          <w:ilvl w:val="0"/>
          <w:numId w:val="1"/>
        </w:numPr>
        <w:spacing w:line="240" w:lineRule="auto"/>
        <w:ind w:firstLine="491"/>
        <w:contextualSpacing w:val="0"/>
        <w:jc w:val="both"/>
        <w:rPr>
          <w:rFonts w:ascii="Times New Roman" w:hAnsi="Times New Roman" w:cs="Times New Roman"/>
          <w:sz w:val="24"/>
          <w:szCs w:val="24"/>
        </w:rPr>
      </w:pPr>
      <w:r w:rsidRPr="00AE331E">
        <w:rPr>
          <w:rFonts w:ascii="Times New Roman" w:hAnsi="Times New Roman" w:cs="Times New Roman"/>
          <w:sz w:val="24"/>
          <w:szCs w:val="24"/>
        </w:rPr>
        <w:t>Laikosi profesinės etikos principų, tvarko ir pildo savo darbo dokumentus.</w:t>
      </w:r>
    </w:p>
    <w:p w:rsidR="008F03B9" w:rsidRPr="00AE331E" w:rsidRDefault="008F03B9" w:rsidP="00AE331E">
      <w:pPr>
        <w:spacing w:line="240" w:lineRule="auto"/>
        <w:ind w:left="850"/>
        <w:jc w:val="both"/>
        <w:rPr>
          <w:rFonts w:ascii="Times New Roman" w:hAnsi="Times New Roman" w:cs="Times New Roman"/>
          <w:sz w:val="24"/>
          <w:szCs w:val="24"/>
        </w:rPr>
      </w:pPr>
      <w:r w:rsidRPr="00AE331E">
        <w:rPr>
          <w:rFonts w:ascii="Times New Roman" w:hAnsi="Times New Roman" w:cs="Times New Roman"/>
          <w:sz w:val="24"/>
          <w:szCs w:val="24"/>
        </w:rPr>
        <w:t xml:space="preserve">Vykdo kitus </w:t>
      </w:r>
      <w:r w:rsidRPr="00AE331E">
        <w:rPr>
          <w:rFonts w:ascii="Times New Roman" w:hAnsi="Times New Roman" w:cs="Times New Roman"/>
          <w:sz w:val="24"/>
          <w:szCs w:val="24"/>
          <w:lang w:eastAsia="lt-LT"/>
        </w:rPr>
        <w:t xml:space="preserve">nenuolatinio pobūdžio </w:t>
      </w:r>
      <w:r w:rsidRPr="00AE331E">
        <w:rPr>
          <w:rFonts w:ascii="Times New Roman" w:hAnsi="Times New Roman" w:cs="Times New Roman"/>
          <w:sz w:val="24"/>
          <w:szCs w:val="24"/>
        </w:rPr>
        <w:t>Tarnybos direktoriaus pavedimus, susijusius su Tarnybos logopedo bei kitomis Ta</w:t>
      </w:r>
      <w:r w:rsidR="00AF44FB" w:rsidRPr="00AE331E">
        <w:rPr>
          <w:rFonts w:ascii="Times New Roman" w:hAnsi="Times New Roman" w:cs="Times New Roman"/>
          <w:sz w:val="24"/>
          <w:szCs w:val="24"/>
        </w:rPr>
        <w:t>rnybai deleguotomis funkcijomis,</w:t>
      </w:r>
      <w:r w:rsidRPr="00AE331E">
        <w:rPr>
          <w:rFonts w:ascii="Times New Roman" w:hAnsi="Times New Roman" w:cs="Times New Roman"/>
          <w:sz w:val="24"/>
          <w:szCs w:val="24"/>
        </w:rPr>
        <w:t xml:space="preserve"> kurie neprieštarauja LR galiojantiems įstatymams</w:t>
      </w:r>
      <w:r w:rsidR="00DB5ECA" w:rsidRPr="00AE331E">
        <w:rPr>
          <w:rFonts w:ascii="Times New Roman" w:hAnsi="Times New Roman" w:cs="Times New Roman"/>
          <w:sz w:val="24"/>
          <w:szCs w:val="24"/>
        </w:rPr>
        <w:t>.</w:t>
      </w:r>
    </w:p>
    <w:sectPr w:rsidR="008F03B9" w:rsidRPr="00AE331E" w:rsidSect="0061656A">
      <w:pgSz w:w="11906" w:h="16838"/>
      <w:pgMar w:top="1440" w:right="1080" w:bottom="1440" w:left="1080" w:header="397" w:footer="39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82" w:rsidRDefault="00E00982" w:rsidP="00A751B3">
      <w:pPr>
        <w:spacing w:after="0" w:line="240" w:lineRule="auto"/>
      </w:pPr>
      <w:r>
        <w:separator/>
      </w:r>
    </w:p>
  </w:endnote>
  <w:endnote w:type="continuationSeparator" w:id="0">
    <w:p w:rsidR="00E00982" w:rsidRDefault="00E00982" w:rsidP="00A7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82" w:rsidRDefault="00E00982" w:rsidP="00A751B3">
      <w:pPr>
        <w:spacing w:after="0" w:line="240" w:lineRule="auto"/>
      </w:pPr>
      <w:r>
        <w:separator/>
      </w:r>
    </w:p>
  </w:footnote>
  <w:footnote w:type="continuationSeparator" w:id="0">
    <w:p w:rsidR="00E00982" w:rsidRDefault="00E00982" w:rsidP="00A75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53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5745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DA42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2A1CFF"/>
    <w:multiLevelType w:val="multilevel"/>
    <w:tmpl w:val="B9EC41E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BD1366"/>
    <w:multiLevelType w:val="multilevel"/>
    <w:tmpl w:val="11A663B4"/>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1CCC729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E71D5C"/>
    <w:multiLevelType w:val="multilevel"/>
    <w:tmpl w:val="B9EC41EA"/>
    <w:lvl w:ilvl="0">
      <w:start w:val="1"/>
      <w:numFmt w:val="decimal"/>
      <w:lvlText w:val="%1."/>
      <w:lvlJc w:val="left"/>
      <w:pPr>
        <w:ind w:left="360" w:hanging="360"/>
      </w:pPr>
      <w:rPr>
        <w:rFonts w:hint="default"/>
      </w:rPr>
    </w:lvl>
    <w:lvl w:ilvl="1">
      <w:start w:val="1"/>
      <w:numFmt w:val="decimal"/>
      <w:suff w:val="space"/>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B2286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261C1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6C619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416F5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A8677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8"/>
  </w:num>
  <w:num w:numId="4">
    <w:abstractNumId w:val="10"/>
  </w:num>
  <w:num w:numId="5">
    <w:abstractNumId w:val="9"/>
  </w:num>
  <w:num w:numId="6">
    <w:abstractNumId w:val="7"/>
  </w:num>
  <w:num w:numId="7">
    <w:abstractNumId w:val="0"/>
  </w:num>
  <w:num w:numId="8">
    <w:abstractNumId w:val="5"/>
  </w:num>
  <w:num w:numId="9">
    <w:abstractNumId w:val="1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6B"/>
    <w:rsid w:val="0001036B"/>
    <w:rsid w:val="00022186"/>
    <w:rsid w:val="0003226B"/>
    <w:rsid w:val="000A3410"/>
    <w:rsid w:val="000C125E"/>
    <w:rsid w:val="00153641"/>
    <w:rsid w:val="00176668"/>
    <w:rsid w:val="001A3E06"/>
    <w:rsid w:val="001E0A21"/>
    <w:rsid w:val="00220122"/>
    <w:rsid w:val="00250536"/>
    <w:rsid w:val="00261004"/>
    <w:rsid w:val="00264728"/>
    <w:rsid w:val="0033352B"/>
    <w:rsid w:val="00337184"/>
    <w:rsid w:val="0035499E"/>
    <w:rsid w:val="00362874"/>
    <w:rsid w:val="003A0E8A"/>
    <w:rsid w:val="003B6AC7"/>
    <w:rsid w:val="00436C6F"/>
    <w:rsid w:val="00496571"/>
    <w:rsid w:val="004F1C10"/>
    <w:rsid w:val="005058D9"/>
    <w:rsid w:val="00512CE4"/>
    <w:rsid w:val="0051439C"/>
    <w:rsid w:val="00545A30"/>
    <w:rsid w:val="005D0886"/>
    <w:rsid w:val="0061656A"/>
    <w:rsid w:val="00644307"/>
    <w:rsid w:val="00644D41"/>
    <w:rsid w:val="006674DF"/>
    <w:rsid w:val="00684B8F"/>
    <w:rsid w:val="006A5A66"/>
    <w:rsid w:val="006B5EBD"/>
    <w:rsid w:val="006D58C4"/>
    <w:rsid w:val="0071317F"/>
    <w:rsid w:val="0075393B"/>
    <w:rsid w:val="007815A3"/>
    <w:rsid w:val="007F7700"/>
    <w:rsid w:val="00816CAE"/>
    <w:rsid w:val="008E7534"/>
    <w:rsid w:val="008F03B9"/>
    <w:rsid w:val="008F5C5C"/>
    <w:rsid w:val="00903AD5"/>
    <w:rsid w:val="00985BA0"/>
    <w:rsid w:val="009C0A8B"/>
    <w:rsid w:val="00A16459"/>
    <w:rsid w:val="00A751B3"/>
    <w:rsid w:val="00AB193E"/>
    <w:rsid w:val="00AE331E"/>
    <w:rsid w:val="00AF44FB"/>
    <w:rsid w:val="00B25E98"/>
    <w:rsid w:val="00B33795"/>
    <w:rsid w:val="00B422F6"/>
    <w:rsid w:val="00B52F64"/>
    <w:rsid w:val="00B639CC"/>
    <w:rsid w:val="00C14D88"/>
    <w:rsid w:val="00CC0E1F"/>
    <w:rsid w:val="00CC75DF"/>
    <w:rsid w:val="00D02495"/>
    <w:rsid w:val="00D31FC2"/>
    <w:rsid w:val="00D41935"/>
    <w:rsid w:val="00D46E8D"/>
    <w:rsid w:val="00D6475C"/>
    <w:rsid w:val="00D757EB"/>
    <w:rsid w:val="00DA1AFB"/>
    <w:rsid w:val="00DB5ECA"/>
    <w:rsid w:val="00DC1905"/>
    <w:rsid w:val="00E00982"/>
    <w:rsid w:val="00E034A5"/>
    <w:rsid w:val="00E86A8B"/>
    <w:rsid w:val="00EB3286"/>
    <w:rsid w:val="00F3391D"/>
    <w:rsid w:val="00F35421"/>
    <w:rsid w:val="00F37ACA"/>
    <w:rsid w:val="00F928DB"/>
    <w:rsid w:val="00F930B7"/>
    <w:rsid w:val="00F963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9C19D-79B9-4339-8276-0111AC88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1036B"/>
    <w:pPr>
      <w:ind w:left="720"/>
      <w:contextualSpacing/>
    </w:pPr>
  </w:style>
  <w:style w:type="paragraph" w:styleId="Antrats">
    <w:name w:val="header"/>
    <w:basedOn w:val="prastasis"/>
    <w:link w:val="AntratsDiagrama"/>
    <w:uiPriority w:val="99"/>
    <w:unhideWhenUsed/>
    <w:rsid w:val="00A751B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751B3"/>
  </w:style>
  <w:style w:type="paragraph" w:styleId="Porat">
    <w:name w:val="footer"/>
    <w:basedOn w:val="prastasis"/>
    <w:link w:val="PoratDiagrama"/>
    <w:uiPriority w:val="99"/>
    <w:unhideWhenUsed/>
    <w:rsid w:val="00A751B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751B3"/>
  </w:style>
  <w:style w:type="paragraph" w:customStyle="1" w:styleId="Default">
    <w:name w:val="Default"/>
    <w:rsid w:val="00022186"/>
    <w:pPr>
      <w:autoSpaceDE w:val="0"/>
      <w:autoSpaceDN w:val="0"/>
      <w:adjustRightInd w:val="0"/>
      <w:spacing w:after="0" w:line="240" w:lineRule="auto"/>
    </w:pPr>
    <w:rPr>
      <w:rFonts w:ascii="Times New Roman" w:hAnsi="Times New Roman" w:cs="Times New Roman"/>
      <w:color w:val="000000"/>
      <w:sz w:val="24"/>
      <w:szCs w:val="24"/>
    </w:rPr>
  </w:style>
  <w:style w:type="character" w:styleId="Grietas">
    <w:name w:val="Strong"/>
    <w:basedOn w:val="Numatytasispastraiposriftas"/>
    <w:uiPriority w:val="22"/>
    <w:qFormat/>
    <w:rsid w:val="00684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1078</Words>
  <Characters>615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Pedagogas</dc:creator>
  <cp:lastModifiedBy>SPT</cp:lastModifiedBy>
  <cp:revision>2</cp:revision>
  <cp:lastPrinted>2015-10-01T05:57:00Z</cp:lastPrinted>
  <dcterms:created xsi:type="dcterms:W3CDTF">2021-05-07T07:32:00Z</dcterms:created>
  <dcterms:modified xsi:type="dcterms:W3CDTF">2021-05-07T07:32:00Z</dcterms:modified>
</cp:coreProperties>
</file>