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16" w:rsidRPr="00F94842" w:rsidRDefault="00F94842" w:rsidP="00BD5E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94842">
        <w:rPr>
          <w:rFonts w:ascii="Times New Roman" w:hAnsi="Times New Roman" w:cs="Times New Roman"/>
          <w:b/>
          <w:sz w:val="24"/>
          <w:szCs w:val="24"/>
          <w:u w:val="single"/>
        </w:rPr>
        <w:t>Šilutės r. švietimo pagalbos tarnybos</w:t>
      </w:r>
      <w:r w:rsidR="002D4CC2" w:rsidRPr="00F94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(toliau – PPT)</w:t>
      </w:r>
    </w:p>
    <w:p w:rsidR="002D4CC2" w:rsidRPr="00F94842" w:rsidRDefault="00F94842" w:rsidP="00BD5E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842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2D4CC2" w:rsidRPr="00F94842">
        <w:rPr>
          <w:rFonts w:ascii="Times New Roman" w:hAnsi="Times New Roman" w:cs="Times New Roman"/>
          <w:b/>
          <w:sz w:val="24"/>
          <w:szCs w:val="24"/>
          <w:u w:val="single"/>
        </w:rPr>
        <w:t xml:space="preserve"> veiklos ataskaita</w:t>
      </w:r>
    </w:p>
    <w:p w:rsidR="00307794" w:rsidRPr="00F94842" w:rsidRDefault="00F94842" w:rsidP="00BD5E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4842">
        <w:rPr>
          <w:rFonts w:ascii="Times New Roman" w:hAnsi="Times New Roman" w:cs="Times New Roman"/>
          <w:b/>
          <w:sz w:val="24"/>
          <w:szCs w:val="24"/>
          <w:u w:val="single"/>
        </w:rPr>
        <w:t>Šilutė</w:t>
      </w:r>
    </w:p>
    <w:p w:rsidR="00F94842" w:rsidRPr="00F94842" w:rsidRDefault="00784DD0" w:rsidP="0079742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2021-01-21</w:t>
      </w:r>
    </w:p>
    <w:p w:rsidR="00FB4BCF" w:rsidRPr="00515280" w:rsidRDefault="00FB4BCF" w:rsidP="00F36853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5A">
        <w:rPr>
          <w:rFonts w:ascii="Times New Roman" w:hAnsi="Times New Roman" w:cs="Times New Roman"/>
          <w:sz w:val="24"/>
          <w:szCs w:val="24"/>
        </w:rPr>
        <w:t xml:space="preserve">Ataskaitos tikslas – </w:t>
      </w:r>
      <w:r w:rsidR="001740AB" w:rsidRPr="003A025A">
        <w:rPr>
          <w:rFonts w:ascii="Times New Roman" w:hAnsi="Times New Roman" w:cs="Times New Roman"/>
          <w:sz w:val="24"/>
          <w:szCs w:val="24"/>
        </w:rPr>
        <w:t xml:space="preserve">siekiant užtikrinti veiksmingą PPT funkcijų vykdymą, išanalizuoti, </w:t>
      </w:r>
      <w:r w:rsidRPr="003A025A">
        <w:rPr>
          <w:rFonts w:ascii="Times New Roman" w:hAnsi="Times New Roman" w:cs="Times New Roman"/>
          <w:sz w:val="24"/>
          <w:szCs w:val="24"/>
        </w:rPr>
        <w:t xml:space="preserve">apibendrinti ir </w:t>
      </w:r>
      <w:r w:rsidR="001740AB" w:rsidRPr="003A025A">
        <w:rPr>
          <w:rFonts w:ascii="Times New Roman" w:hAnsi="Times New Roman" w:cs="Times New Roman"/>
          <w:sz w:val="24"/>
          <w:szCs w:val="24"/>
        </w:rPr>
        <w:t>viešinti PPT veiklos rezultatus</w:t>
      </w:r>
      <w:r w:rsidR="009C7167" w:rsidRPr="003A025A">
        <w:rPr>
          <w:rFonts w:ascii="Times New Roman" w:hAnsi="Times New Roman" w:cs="Times New Roman"/>
          <w:sz w:val="24"/>
          <w:szCs w:val="24"/>
        </w:rPr>
        <w:t xml:space="preserve"> Lietuvoje</w:t>
      </w:r>
      <w:r w:rsidR="003A025A" w:rsidRPr="003A025A">
        <w:rPr>
          <w:rFonts w:ascii="Times New Roman" w:hAnsi="Times New Roman" w:cs="Times New Roman"/>
          <w:sz w:val="24"/>
          <w:szCs w:val="24"/>
        </w:rPr>
        <w:t>.</w:t>
      </w:r>
    </w:p>
    <w:p w:rsidR="00515280" w:rsidRDefault="00515280" w:rsidP="00F36853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927"/>
        </w:tabs>
        <w:overflowPunct w:val="0"/>
        <w:spacing w:line="240" w:lineRule="auto"/>
        <w:ind w:right="-1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5F2EF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Šioje ataskaitoje prašome</w:t>
      </w:r>
      <w:r w:rsidRPr="005F2EF7">
        <w:rPr>
          <w:rFonts w:ascii="Times New Roman" w:hAnsi="Times New Roman" w:cs="Times New Roman"/>
          <w:sz w:val="24"/>
          <w:szCs w:val="24"/>
        </w:rPr>
        <w:t xml:space="preserve"> pateikti duomenis apie įstaigos veiklą susijusią </w:t>
      </w:r>
      <w:r w:rsidRPr="005F2EF7">
        <w:rPr>
          <w:rFonts w:ascii="Times New Roman" w:hAnsi="Times New Roman" w:cs="Times New Roman"/>
          <w:sz w:val="24"/>
          <w:szCs w:val="24"/>
          <w:u w:val="single"/>
        </w:rPr>
        <w:t>TIK SU PPT</w:t>
      </w:r>
      <w:r w:rsidRPr="005F2EF7">
        <w:rPr>
          <w:rFonts w:ascii="Times New Roman" w:hAnsi="Times New Roman" w:cs="Times New Roman"/>
          <w:sz w:val="24"/>
          <w:szCs w:val="24"/>
        </w:rPr>
        <w:t xml:space="preserve"> funkcijų</w:t>
      </w:r>
      <w:r>
        <w:rPr>
          <w:rFonts w:ascii="Times New Roman" w:hAnsi="Times New Roman" w:cs="Times New Roman"/>
          <w:sz w:val="24"/>
          <w:szCs w:val="24"/>
        </w:rPr>
        <w:t xml:space="preserve"> vykdymu.</w:t>
      </w:r>
    </w:p>
    <w:p w:rsidR="00BE4F44" w:rsidRPr="005F2EF7" w:rsidRDefault="00A7486C" w:rsidP="00F36853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927"/>
        </w:tabs>
        <w:overflowPunct w:val="0"/>
        <w:spacing w:line="240" w:lineRule="auto"/>
        <w:ind w:right="-1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5F2EF7">
        <w:rPr>
          <w:rFonts w:ascii="Times New Roman" w:hAnsi="Times New Roman" w:cs="Times New Roman"/>
          <w:sz w:val="24"/>
          <w:szCs w:val="24"/>
        </w:rPr>
        <w:t>*</w:t>
      </w:r>
      <w:r w:rsidR="00854F21" w:rsidRPr="00854F21">
        <w:rPr>
          <w:rFonts w:ascii="Times New Roman" w:hAnsi="Times New Roman" w:cs="Times New Roman"/>
          <w:sz w:val="24"/>
          <w:szCs w:val="24"/>
        </w:rPr>
        <w:t>*</w:t>
      </w:r>
      <w:r w:rsidR="003E5D2B">
        <w:rPr>
          <w:rFonts w:ascii="Times New Roman" w:hAnsi="Times New Roman" w:cs="Times New Roman"/>
          <w:sz w:val="24"/>
          <w:szCs w:val="24"/>
        </w:rPr>
        <w:t>A</w:t>
      </w:r>
      <w:r w:rsidR="00E04847" w:rsidRPr="005F2EF7">
        <w:rPr>
          <w:rFonts w:ascii="Times New Roman" w:hAnsi="Times New Roman" w:cs="Times New Roman"/>
          <w:sz w:val="24"/>
          <w:szCs w:val="24"/>
        </w:rPr>
        <w:t xml:space="preserve">taskaitos forma parengta vadovaujantis PPT </w:t>
      </w:r>
      <w:r w:rsidR="00042582" w:rsidRPr="005F2EF7">
        <w:rPr>
          <w:rFonts w:ascii="Times New Roman" w:hAnsi="Times New Roman" w:cs="Times New Roman"/>
          <w:sz w:val="24"/>
          <w:szCs w:val="24"/>
        </w:rPr>
        <w:t>funkcijas, veiklos principus ir darbo organizavimą</w:t>
      </w:r>
      <w:r w:rsidR="00E04847" w:rsidRPr="005F2EF7">
        <w:rPr>
          <w:rFonts w:ascii="Times New Roman" w:hAnsi="Times New Roman" w:cs="Times New Roman"/>
          <w:sz w:val="24"/>
          <w:szCs w:val="24"/>
        </w:rPr>
        <w:t xml:space="preserve"> reglamentuojančiais teisės aktais:</w:t>
      </w:r>
      <w:r w:rsidR="00BE4F44" w:rsidRPr="005F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F44" w:rsidRPr="005F2EF7" w:rsidRDefault="00515280" w:rsidP="00F36853">
      <w:pPr>
        <w:keepNext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4927"/>
        </w:tabs>
        <w:overflowPunct w:val="0"/>
        <w:spacing w:line="240" w:lineRule="auto"/>
        <w:ind w:right="-1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F44" w:rsidRPr="005F2EF7">
        <w:rPr>
          <w:rFonts w:ascii="Times New Roman" w:hAnsi="Times New Roman" w:cs="Times New Roman"/>
          <w:sz w:val="24"/>
          <w:szCs w:val="24"/>
        </w:rPr>
        <w:t>Lietuvos Respublikos švietimo ir mokslo ministro</w:t>
      </w:r>
      <w:r w:rsidR="008A3DA5" w:rsidRPr="005F2EF7">
        <w:rPr>
          <w:rFonts w:ascii="Times New Roman" w:hAnsi="Times New Roman" w:cs="Times New Roman"/>
          <w:sz w:val="24"/>
          <w:szCs w:val="24"/>
        </w:rPr>
        <w:t xml:space="preserve"> 2017 m. rugpjūčio 30 d. įsakymas</w:t>
      </w:r>
      <w:r w:rsidR="00BE4F44" w:rsidRPr="005F2EF7">
        <w:rPr>
          <w:rFonts w:ascii="Times New Roman" w:hAnsi="Times New Roman" w:cs="Times New Roman"/>
          <w:sz w:val="24"/>
          <w:szCs w:val="24"/>
        </w:rPr>
        <w:t xml:space="preserve"> Nr. V-662 „Dėl Pedagoginių psichologinių tarnybų darbo organizavi</w:t>
      </w:r>
      <w:r w:rsidR="008A3DA5" w:rsidRPr="005F2EF7">
        <w:rPr>
          <w:rFonts w:ascii="Times New Roman" w:hAnsi="Times New Roman" w:cs="Times New Roman"/>
          <w:sz w:val="24"/>
          <w:szCs w:val="24"/>
        </w:rPr>
        <w:t>mo tvarkos aprašo patvirtinimo“</w:t>
      </w:r>
      <w:r w:rsidR="00BE4F44" w:rsidRPr="005F2EF7">
        <w:rPr>
          <w:rFonts w:ascii="Times New Roman" w:hAnsi="Times New Roman" w:cs="Times New Roman"/>
          <w:sz w:val="24"/>
          <w:szCs w:val="24"/>
        </w:rPr>
        <w:t xml:space="preserve"> </w:t>
      </w:r>
      <w:r w:rsidR="008A3DA5" w:rsidRPr="005F2EF7">
        <w:rPr>
          <w:rFonts w:ascii="Times New Roman" w:hAnsi="Times New Roman" w:cs="Times New Roman"/>
          <w:sz w:val="24"/>
          <w:szCs w:val="24"/>
        </w:rPr>
        <w:t>(</w:t>
      </w:r>
      <w:r w:rsidR="00BE4F44" w:rsidRPr="005F2EF7">
        <w:rPr>
          <w:rFonts w:ascii="Times New Roman" w:hAnsi="Times New Roman" w:cs="Times New Roman"/>
          <w:sz w:val="24"/>
          <w:szCs w:val="24"/>
        </w:rPr>
        <w:t>pakeitimas 2020 m. rugpjūčio 27 d. Nr. V-1292</w:t>
      </w:r>
      <w:r w:rsidR="008A3DA5" w:rsidRPr="005F2EF7">
        <w:rPr>
          <w:rFonts w:ascii="Times New Roman" w:hAnsi="Times New Roman" w:cs="Times New Roman"/>
          <w:sz w:val="24"/>
          <w:szCs w:val="24"/>
        </w:rPr>
        <w:t>).</w:t>
      </w:r>
    </w:p>
    <w:p w:rsidR="00BE4F44" w:rsidRPr="005F2EF7" w:rsidRDefault="00515280" w:rsidP="00F3685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tabs>
          <w:tab w:val="left" w:pos="1304"/>
          <w:tab w:val="left" w:pos="1457"/>
          <w:tab w:val="left" w:pos="1604"/>
          <w:tab w:val="left" w:pos="1757"/>
        </w:tabs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879" w:rsidRPr="005F2EF7">
        <w:rPr>
          <w:rFonts w:ascii="Times New Roman" w:hAnsi="Times New Roman" w:cs="Times New Roman"/>
          <w:sz w:val="24"/>
          <w:szCs w:val="24"/>
        </w:rPr>
        <w:t>Lietuvos Respublikos švietimo ir mokslo ministro 2003 m. gruodžio 24 d. įsakymu Nr. ISAK-1880 ,,</w:t>
      </w:r>
      <w:r w:rsidR="00BE4F44" w:rsidRPr="005F2EF7">
        <w:rPr>
          <w:rFonts w:ascii="Times New Roman" w:hAnsi="Times New Roman" w:cs="Times New Roman"/>
          <w:sz w:val="24"/>
          <w:szCs w:val="24"/>
        </w:rPr>
        <w:t>Savivaldybės pedagoginės psichologinės tarnybos pav</w:t>
      </w:r>
      <w:r w:rsidR="00710879" w:rsidRPr="005F2EF7">
        <w:rPr>
          <w:rFonts w:ascii="Times New Roman" w:hAnsi="Times New Roman" w:cs="Times New Roman"/>
          <w:sz w:val="24"/>
          <w:szCs w:val="24"/>
        </w:rPr>
        <w:t>yzdiniai nuostatai“.</w:t>
      </w:r>
      <w:r w:rsidR="00BE4F44" w:rsidRPr="005F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847" w:rsidRPr="00797424" w:rsidRDefault="00515280" w:rsidP="00F36853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17F" w:rsidRPr="005F2EF7">
        <w:rPr>
          <w:rFonts w:ascii="Times New Roman" w:hAnsi="Times New Roman" w:cs="Times New Roman"/>
          <w:sz w:val="24"/>
          <w:szCs w:val="24"/>
        </w:rPr>
        <w:t xml:space="preserve">Lietuvos Respublikos švietimo ir mokslo ministro </w:t>
      </w:r>
      <w:r w:rsidR="00DA4992" w:rsidRPr="005F2EF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42345A">
        <w:rPr>
          <w:rFonts w:ascii="Times New Roman" w:hAnsi="Times New Roman" w:cs="Times New Roman"/>
          <w:color w:val="000000"/>
          <w:sz w:val="24"/>
          <w:szCs w:val="24"/>
        </w:rPr>
        <w:t xml:space="preserve">12m. vasario 13 d. įsakymu Nr. </w:t>
      </w:r>
      <w:r w:rsidR="00DA4992" w:rsidRPr="005F2EF7">
        <w:rPr>
          <w:rFonts w:ascii="Times New Roman" w:hAnsi="Times New Roman" w:cs="Times New Roman"/>
          <w:color w:val="000000"/>
          <w:sz w:val="24"/>
          <w:szCs w:val="24"/>
        </w:rPr>
        <w:t xml:space="preserve">V-258 </w:t>
      </w:r>
      <w:r w:rsidR="0042345A">
        <w:rPr>
          <w:rFonts w:ascii="Times New Roman" w:hAnsi="Times New Roman" w:cs="Times New Roman"/>
          <w:color w:val="000000"/>
          <w:sz w:val="24"/>
          <w:szCs w:val="24"/>
        </w:rPr>
        <w:t>(nauja redakcija 2014 m. sausio</w:t>
      </w:r>
      <w:r w:rsidR="00DA4992" w:rsidRPr="005F2EF7">
        <w:rPr>
          <w:rFonts w:ascii="Times New Roman" w:hAnsi="Times New Roman" w:cs="Times New Roman"/>
          <w:color w:val="000000"/>
          <w:sz w:val="24"/>
          <w:szCs w:val="24"/>
        </w:rPr>
        <w:t xml:space="preserve"> 15 d. įsakymo Nr. V-50) ,,</w:t>
      </w:r>
      <w:r w:rsidR="009D617F" w:rsidRPr="005F2EF7">
        <w:rPr>
          <w:rFonts w:ascii="Times New Roman" w:hAnsi="Times New Roman" w:cs="Times New Roman"/>
          <w:color w:val="000000"/>
          <w:sz w:val="24"/>
          <w:szCs w:val="24"/>
        </w:rPr>
        <w:t>Pagrindinio ugdymo pasiekimų patikrinimo, lietuvių kalbos ir literatūros įskaitos, brandos egzaminų užduoties formos, vykdymo ir vertinimo instrukcijų pritaikymo mokiniams, buvusiems mokiniams ir eksternams, turintiems specialiųjų ugdymosi poreikių, tvarkos aprašas</w:t>
      </w:r>
      <w:r w:rsidR="00DA4992" w:rsidRPr="005F2EF7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tbl>
      <w:tblPr>
        <w:tblStyle w:val="Lentelstinklelis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6089"/>
      </w:tblGrid>
      <w:tr w:rsidR="002D4CC2" w:rsidTr="00BE4F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2" w:rsidRDefault="00BE4F44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Įstaigos</w:t>
            </w:r>
            <w:r w:rsidR="00745AC0">
              <w:rPr>
                <w:rFonts w:ascii="Times New Roman" w:hAnsi="Times New Roman" w:cs="Times New Roman"/>
                <w:sz w:val="24"/>
                <w:szCs w:val="24"/>
              </w:rPr>
              <w:t>, kurioje vykdoma PPT veikla,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pavadinimas </w:t>
            </w:r>
            <w:r w:rsidR="002D4CC2">
              <w:rPr>
                <w:rFonts w:ascii="Times New Roman" w:hAnsi="Times New Roman" w:cs="Times New Roman"/>
                <w:sz w:val="24"/>
                <w:szCs w:val="24"/>
              </w:rPr>
              <w:t>(pilnas)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kontaktai</w:t>
            </w:r>
          </w:p>
          <w:p w:rsidR="002D4CC2" w:rsidRDefault="002D4CC2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62" w:rsidRDefault="002D4F62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CC2" w:rsidRPr="002D4F62" w:rsidRDefault="002D4F62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ŠILUTĖS R.</w:t>
            </w: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ŠVIETIMO PAGALBOS TARNYBA</w:t>
            </w:r>
          </w:p>
        </w:tc>
      </w:tr>
    </w:tbl>
    <w:p w:rsidR="002D4CC2" w:rsidRDefault="002D4CC2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6089"/>
      </w:tblGrid>
      <w:tr w:rsidR="002D4CC2" w:rsidTr="00BE4F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2" w:rsidRPr="002D4CC2" w:rsidRDefault="002D4CC2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PPT juridinis statusas (savarankiška įstaiga, įstaigos padalinys ar kt.)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69" w:rsidRDefault="00E90A69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4CC2" w:rsidRPr="00E90A69" w:rsidRDefault="00E34B81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PPT funkcijų vykdymas</w:t>
            </w:r>
          </w:p>
        </w:tc>
      </w:tr>
    </w:tbl>
    <w:p w:rsidR="00745AC0" w:rsidRPr="00797424" w:rsidRDefault="00745AC0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289" w:type="dxa"/>
        <w:tblLook w:val="04A0" w:firstRow="1" w:lastRow="0" w:firstColumn="1" w:lastColumn="0" w:noHBand="0" w:noVBand="1"/>
      </w:tblPr>
      <w:tblGrid>
        <w:gridCol w:w="3828"/>
        <w:gridCol w:w="6089"/>
      </w:tblGrid>
      <w:tr w:rsidR="00745AC0" w:rsidTr="006162E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0" w:rsidRPr="002D4CC2" w:rsidRDefault="005D1071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570">
              <w:rPr>
                <w:rFonts w:ascii="Times New Roman" w:hAnsi="Times New Roman" w:cs="Times New Roman"/>
                <w:sz w:val="24"/>
                <w:szCs w:val="24"/>
              </w:rPr>
              <w:t xml:space="preserve">. PPT vadovo </w:t>
            </w:r>
            <w:r w:rsidR="00745AC0">
              <w:rPr>
                <w:rFonts w:ascii="Times New Roman" w:hAnsi="Times New Roman" w:cs="Times New Roman"/>
                <w:sz w:val="24"/>
                <w:szCs w:val="24"/>
              </w:rPr>
              <w:t>parei</w:t>
            </w:r>
            <w:r w:rsidR="00272570">
              <w:rPr>
                <w:rFonts w:ascii="Times New Roman" w:hAnsi="Times New Roman" w:cs="Times New Roman"/>
                <w:sz w:val="24"/>
                <w:szCs w:val="24"/>
              </w:rPr>
              <w:t>gybės pavadinimas, etato dydis</w:t>
            </w:r>
            <w:r w:rsidR="002E28CD">
              <w:rPr>
                <w:rFonts w:ascii="Times New Roman" w:hAnsi="Times New Roman" w:cs="Times New Roman"/>
                <w:sz w:val="24"/>
                <w:szCs w:val="24"/>
              </w:rPr>
              <w:t xml:space="preserve"> (etatinis vienetas/etatinio vieneto dalis)</w:t>
            </w:r>
            <w:r w:rsidR="00F662E3">
              <w:rPr>
                <w:rFonts w:ascii="Times New Roman" w:hAnsi="Times New Roman" w:cs="Times New Roman"/>
                <w:sz w:val="24"/>
                <w:szCs w:val="24"/>
              </w:rPr>
              <w:t xml:space="preserve"> ar kita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10" w:rsidRDefault="00E85310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AC0" w:rsidRPr="00A538AD" w:rsidRDefault="002D4F62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8AD">
              <w:rPr>
                <w:rFonts w:ascii="Times New Roman" w:hAnsi="Times New Roman" w:cs="Times New Roman"/>
                <w:b/>
                <w:sz w:val="24"/>
                <w:szCs w:val="24"/>
              </w:rPr>
              <w:t>Direktoriaus pavaduotojas – 1 et.</w:t>
            </w:r>
          </w:p>
        </w:tc>
      </w:tr>
    </w:tbl>
    <w:p w:rsidR="00A538AD" w:rsidRPr="00A538AD" w:rsidRDefault="00A538AD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D4CC2" w:rsidRDefault="002D4CC2" w:rsidP="00F36853">
      <w:pPr>
        <w:pStyle w:val="Sraopastraipa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15375">
        <w:rPr>
          <w:rFonts w:ascii="Times New Roman" w:hAnsi="Times New Roman" w:cs="Times New Roman"/>
          <w:b/>
          <w:sz w:val="24"/>
          <w:szCs w:val="24"/>
        </w:rPr>
        <w:t xml:space="preserve">PPT personalas: </w:t>
      </w:r>
    </w:p>
    <w:p w:rsidR="00015375" w:rsidRPr="00015375" w:rsidRDefault="00015375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Pareigybės ir darbuotojai</w:t>
      </w:r>
      <w:r w:rsidR="005E5AB3">
        <w:rPr>
          <w:rFonts w:ascii="Times New Roman" w:hAnsi="Times New Roman" w:cs="Times New Roman"/>
          <w:sz w:val="24"/>
          <w:szCs w:val="24"/>
        </w:rPr>
        <w:t>, jų kvalifikacinė kategorija, kita informacija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Lentelstinklelis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2409"/>
        <w:gridCol w:w="2123"/>
        <w:gridCol w:w="2407"/>
      </w:tblGrid>
      <w:tr w:rsidR="00F626CC" w:rsidRPr="00F626CC" w:rsidTr="00F333FE">
        <w:tc>
          <w:tcPr>
            <w:tcW w:w="2978" w:type="dxa"/>
          </w:tcPr>
          <w:p w:rsidR="00DE2BB1" w:rsidRPr="00F626CC" w:rsidRDefault="0027257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C">
              <w:rPr>
                <w:rFonts w:ascii="Times New Roman" w:hAnsi="Times New Roman" w:cs="Times New Roman"/>
                <w:sz w:val="24"/>
                <w:szCs w:val="24"/>
              </w:rPr>
              <w:t>Pareigybės pavadinimas</w:t>
            </w:r>
          </w:p>
        </w:tc>
        <w:tc>
          <w:tcPr>
            <w:tcW w:w="2409" w:type="dxa"/>
          </w:tcPr>
          <w:p w:rsidR="00DE2BB1" w:rsidRPr="00F626CC" w:rsidRDefault="00607445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Pareigybių </w:t>
            </w:r>
            <w:r w:rsidR="00AD666D">
              <w:rPr>
                <w:rFonts w:ascii="Times New Roman" w:hAnsi="Times New Roman" w:cs="Times New Roman"/>
                <w:sz w:val="24"/>
                <w:szCs w:val="24"/>
              </w:rPr>
              <w:t>etatinių vienetų/etatinio vieneto dalies</w:t>
            </w:r>
            <w:r w:rsidR="00272570" w:rsidRPr="00F626CC">
              <w:rPr>
                <w:rFonts w:ascii="Times New Roman" w:hAnsi="Times New Roman" w:cs="Times New Roman"/>
                <w:sz w:val="24"/>
                <w:szCs w:val="24"/>
              </w:rPr>
              <w:t xml:space="preserve"> skaičius</w:t>
            </w:r>
          </w:p>
        </w:tc>
        <w:tc>
          <w:tcPr>
            <w:tcW w:w="2123" w:type="dxa"/>
          </w:tcPr>
          <w:p w:rsidR="00DE2BB1" w:rsidRPr="00F626CC" w:rsidRDefault="0027257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C">
              <w:rPr>
                <w:rFonts w:ascii="Times New Roman" w:hAnsi="Times New Roman" w:cs="Times New Roman"/>
                <w:sz w:val="24"/>
                <w:szCs w:val="24"/>
              </w:rPr>
              <w:t>Darbuotojų (žmonių) skaičius</w:t>
            </w:r>
          </w:p>
        </w:tc>
        <w:tc>
          <w:tcPr>
            <w:tcW w:w="2407" w:type="dxa"/>
          </w:tcPr>
          <w:p w:rsidR="00DE2BB1" w:rsidRPr="00F626CC" w:rsidRDefault="0027257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C">
              <w:rPr>
                <w:rFonts w:ascii="Times New Roman" w:hAnsi="Times New Roman" w:cs="Times New Roman"/>
                <w:sz w:val="24"/>
                <w:szCs w:val="24"/>
              </w:rPr>
              <w:t>Kvalifikacinė kategorija</w:t>
            </w:r>
            <w:r w:rsidR="00047188">
              <w:rPr>
                <w:rFonts w:ascii="Times New Roman" w:hAnsi="Times New Roman" w:cs="Times New Roman"/>
                <w:sz w:val="24"/>
                <w:szCs w:val="24"/>
              </w:rPr>
              <w:t>/Kita informacija</w:t>
            </w:r>
            <w:r w:rsidR="00423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6CC" w:rsidRPr="00F626CC" w:rsidTr="00F333FE">
        <w:tc>
          <w:tcPr>
            <w:tcW w:w="2978" w:type="dxa"/>
          </w:tcPr>
          <w:p w:rsidR="00DE2BB1" w:rsidRPr="00F626CC" w:rsidRDefault="0027257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C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409" w:type="dxa"/>
          </w:tcPr>
          <w:p w:rsidR="00DE2BB1" w:rsidRPr="002D4F62" w:rsidRDefault="0059313A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D4F62"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2123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2D4F62" w:rsidRPr="002D4F62" w:rsidRDefault="002D4F62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III  kvalifikacinė kategorija</w:t>
            </w:r>
          </w:p>
          <w:p w:rsidR="00DE2BB1" w:rsidRPr="00F626CC" w:rsidRDefault="002D4F62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kvalifikacinė kategorija – vaiko priežiūros atostogose</w:t>
            </w:r>
          </w:p>
        </w:tc>
      </w:tr>
      <w:tr w:rsidR="00DE2BB1" w:rsidTr="00F333FE">
        <w:tc>
          <w:tcPr>
            <w:tcW w:w="2978" w:type="dxa"/>
          </w:tcPr>
          <w:p w:rsidR="00DE2BB1" w:rsidRDefault="004E2CBF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Logopedas</w:t>
            </w:r>
          </w:p>
        </w:tc>
        <w:tc>
          <w:tcPr>
            <w:tcW w:w="2409" w:type="dxa"/>
          </w:tcPr>
          <w:p w:rsidR="00DE2BB1" w:rsidRPr="002D4F62" w:rsidRDefault="0059313A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123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D4F62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2D4F62" w:rsidRPr="002D4F62" w:rsidRDefault="002D4F62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 xml:space="preserve">Metodininkas </w:t>
            </w:r>
          </w:p>
          <w:p w:rsidR="00DE2BB1" w:rsidRPr="002D4F62" w:rsidRDefault="002D4F62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</w:tr>
      <w:tr w:rsidR="00DE2BB1" w:rsidTr="00F333FE">
        <w:tc>
          <w:tcPr>
            <w:tcW w:w="2978" w:type="dxa"/>
          </w:tcPr>
          <w:p w:rsidR="00DE2BB1" w:rsidRDefault="004E2CBF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3907"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409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DE2BB1" w:rsidRPr="002D4F62" w:rsidRDefault="002D4F62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Metodininkas</w:t>
            </w:r>
          </w:p>
        </w:tc>
      </w:tr>
      <w:tr w:rsidR="00DE2BB1" w:rsidTr="00F333FE">
        <w:tc>
          <w:tcPr>
            <w:tcW w:w="2978" w:type="dxa"/>
          </w:tcPr>
          <w:p w:rsidR="00DE2BB1" w:rsidRDefault="004E2CBF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625D"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409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123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DE2BB1" w:rsidRPr="002D4F62" w:rsidRDefault="002D4F62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D4F62">
              <w:rPr>
                <w:rFonts w:ascii="Times New Roman" w:hAnsi="Times New Roman" w:cs="Times New Roman"/>
                <w:sz w:val="24"/>
                <w:szCs w:val="24"/>
              </w:rPr>
              <w:t>Metodininkas</w:t>
            </w:r>
          </w:p>
        </w:tc>
      </w:tr>
      <w:tr w:rsidR="00DE2BB1" w:rsidTr="00F333FE">
        <w:tc>
          <w:tcPr>
            <w:tcW w:w="2978" w:type="dxa"/>
          </w:tcPr>
          <w:p w:rsidR="00F333FE" w:rsidRDefault="004E2CBF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Surdopedagogas </w:t>
            </w:r>
          </w:p>
          <w:p w:rsidR="00DE2BB1" w:rsidRPr="004E2CBF" w:rsidRDefault="004E2CBF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2CBF">
              <w:rPr>
                <w:rFonts w:ascii="Times New Roman" w:hAnsi="Times New Roman" w:cs="Times New Roman"/>
                <w:sz w:val="20"/>
                <w:szCs w:val="20"/>
              </w:rPr>
              <w:t>(Pastaba: pildoma, jeigu šis specialistas dirba PPT)</w:t>
            </w:r>
            <w:r w:rsidRPr="004E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DE2BB1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DE2BB1" w:rsidRPr="002D4F62" w:rsidRDefault="00DE2BB1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50" w:rsidTr="00F333FE">
        <w:tc>
          <w:tcPr>
            <w:tcW w:w="2978" w:type="dxa"/>
          </w:tcPr>
          <w:p w:rsidR="00F333FE" w:rsidRDefault="00EA635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6350">
              <w:rPr>
                <w:rFonts w:ascii="Times New Roman" w:hAnsi="Times New Roman" w:cs="Times New Roman"/>
                <w:sz w:val="24"/>
                <w:szCs w:val="24"/>
              </w:rPr>
              <w:t>Tifloped</w:t>
            </w:r>
            <w:r w:rsidR="005D107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6350">
              <w:rPr>
                <w:rFonts w:ascii="Times New Roman" w:hAnsi="Times New Roman" w:cs="Times New Roman"/>
                <w:sz w:val="24"/>
                <w:szCs w:val="24"/>
              </w:rPr>
              <w:t>gogas</w:t>
            </w:r>
          </w:p>
          <w:p w:rsidR="00EA6350" w:rsidRPr="004E2CBF" w:rsidRDefault="00EA635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A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350">
              <w:rPr>
                <w:rFonts w:ascii="Times New Roman" w:hAnsi="Times New Roman" w:cs="Times New Roman"/>
                <w:sz w:val="20"/>
                <w:szCs w:val="20"/>
              </w:rPr>
              <w:t>(Pastaba: pildoma, jeigu šis specialistas dirba PPT)</w:t>
            </w:r>
            <w:r w:rsidRPr="00EA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A6350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EA6350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EA6350" w:rsidRPr="002D4F62" w:rsidRDefault="00EA635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50" w:rsidTr="00F333FE">
        <w:tc>
          <w:tcPr>
            <w:tcW w:w="2978" w:type="dxa"/>
          </w:tcPr>
          <w:p w:rsidR="00EA6350" w:rsidRPr="00EA6350" w:rsidRDefault="002F5140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D625D">
              <w:rPr>
                <w:rFonts w:ascii="Times New Roman" w:hAnsi="Times New Roman" w:cs="Times New Roman"/>
                <w:sz w:val="24"/>
                <w:szCs w:val="24"/>
              </w:rPr>
              <w:t xml:space="preserve">Gydytojas neurologas </w:t>
            </w:r>
            <w:r w:rsidRPr="00FD62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Pastaba: </w:t>
            </w:r>
            <w:r w:rsidRPr="00FD625D">
              <w:rPr>
                <w:rFonts w:ascii="Times New Roman" w:hAnsi="Times New Roman" w:cs="Times New Roman"/>
                <w:sz w:val="20"/>
                <w:szCs w:val="20"/>
              </w:rPr>
              <w:t>pildoma, jei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gu toks specialistas dirba PPT</w:t>
            </w:r>
          </w:p>
        </w:tc>
        <w:tc>
          <w:tcPr>
            <w:tcW w:w="2409" w:type="dxa"/>
          </w:tcPr>
          <w:p w:rsidR="00EA6350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EA6350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EA6350" w:rsidRDefault="005347C1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5D1071">
              <w:rPr>
                <w:rFonts w:ascii="Times New Roman" w:hAnsi="Times New Roman" w:cs="Times New Roman"/>
                <w:sz w:val="20"/>
                <w:szCs w:val="20"/>
              </w:rPr>
              <w:t xml:space="preserve">agal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paslaugų teikimo </w:t>
            </w:r>
            <w:r w:rsidR="005D1071">
              <w:rPr>
                <w:rFonts w:ascii="Times New Roman" w:hAnsi="Times New Roman" w:cs="Times New Roman"/>
                <w:sz w:val="20"/>
                <w:szCs w:val="20"/>
              </w:rPr>
              <w:t xml:space="preserve">sutartį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2018-02-26 Nr. A4-50 (1.5.39) </w:t>
            </w:r>
            <w:r w:rsidR="005D1071">
              <w:rPr>
                <w:rFonts w:ascii="Times New Roman" w:hAnsi="Times New Roman" w:cs="Times New Roman"/>
                <w:sz w:val="20"/>
                <w:szCs w:val="20"/>
              </w:rPr>
              <w:t xml:space="preserve">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Viešoji įstaiga Šilutės ligoninė</w:t>
            </w:r>
          </w:p>
        </w:tc>
      </w:tr>
      <w:tr w:rsidR="00047188" w:rsidTr="00F333FE">
        <w:tc>
          <w:tcPr>
            <w:tcW w:w="2978" w:type="dxa"/>
          </w:tcPr>
          <w:p w:rsidR="00F333FE" w:rsidRDefault="00047188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8">
              <w:rPr>
                <w:rFonts w:ascii="Times New Roman" w:hAnsi="Times New Roman" w:cs="Times New Roman"/>
                <w:sz w:val="24"/>
                <w:szCs w:val="24"/>
              </w:rPr>
              <w:t xml:space="preserve">Kiti įstaigos darbuotojai, kurių funkcijos susiję su PPT veikla (pvz.: vaikų psichiatras ir/ar kt.) </w:t>
            </w:r>
          </w:p>
          <w:p w:rsidR="00047188" w:rsidRPr="00FD625D" w:rsidRDefault="00047188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047188">
              <w:rPr>
                <w:rFonts w:ascii="Times New Roman" w:hAnsi="Times New Roman" w:cs="Times New Roman"/>
                <w:sz w:val="20"/>
                <w:szCs w:val="20"/>
              </w:rPr>
              <w:t>(Pastaba: pildoma, jeigu tokie specialistai dirba PPT)</w:t>
            </w:r>
          </w:p>
        </w:tc>
        <w:tc>
          <w:tcPr>
            <w:tcW w:w="2409" w:type="dxa"/>
          </w:tcPr>
          <w:p w:rsidR="00047188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3" w:type="dxa"/>
          </w:tcPr>
          <w:p w:rsidR="00047188" w:rsidRPr="002D4F62" w:rsidRDefault="002D4F62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07" w:type="dxa"/>
          </w:tcPr>
          <w:p w:rsidR="00047188" w:rsidRDefault="00F333FE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Kita informacija </w:t>
            </w:r>
            <w:r w:rsidRPr="00F333FE">
              <w:rPr>
                <w:rFonts w:ascii="Times New Roman" w:hAnsi="Times New Roman" w:cs="Times New Roman"/>
                <w:sz w:val="20"/>
                <w:szCs w:val="20"/>
              </w:rPr>
              <w:t>(Pastaba: pildoma, jeigu reikia)</w:t>
            </w:r>
          </w:p>
        </w:tc>
      </w:tr>
    </w:tbl>
    <w:p w:rsidR="0059313A" w:rsidRDefault="0059313A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015375" w:rsidRDefault="00486E83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F77FF">
        <w:rPr>
          <w:rFonts w:ascii="Times New Roman" w:hAnsi="Times New Roman" w:cs="Times New Roman"/>
          <w:sz w:val="24"/>
          <w:szCs w:val="24"/>
        </w:rPr>
        <w:t>1</w:t>
      </w:r>
      <w:r w:rsidR="00015375">
        <w:rPr>
          <w:rFonts w:ascii="Times New Roman" w:hAnsi="Times New Roman" w:cs="Times New Roman"/>
          <w:sz w:val="24"/>
          <w:szCs w:val="24"/>
        </w:rPr>
        <w:t>.2</w:t>
      </w:r>
      <w:r w:rsidR="00EF77FF">
        <w:rPr>
          <w:rFonts w:ascii="Times New Roman" w:hAnsi="Times New Roman" w:cs="Times New Roman"/>
          <w:sz w:val="24"/>
          <w:szCs w:val="24"/>
        </w:rPr>
        <w:t>.</w:t>
      </w:r>
      <w:r w:rsidR="007F602F">
        <w:rPr>
          <w:rFonts w:ascii="Times New Roman" w:hAnsi="Times New Roman" w:cs="Times New Roman"/>
          <w:sz w:val="24"/>
          <w:szCs w:val="24"/>
        </w:rPr>
        <w:t xml:space="preserve"> Neužimtos</w:t>
      </w:r>
      <w:r w:rsidR="00015375">
        <w:rPr>
          <w:rFonts w:ascii="Times New Roman" w:hAnsi="Times New Roman" w:cs="Times New Roman"/>
          <w:sz w:val="24"/>
          <w:szCs w:val="24"/>
        </w:rPr>
        <w:t xml:space="preserve"> pareigybės dėl žmogiškųjų išteklių stokos:</w:t>
      </w:r>
      <w:r w:rsidRPr="00EF7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E83" w:rsidRPr="00EF77FF" w:rsidRDefault="00486E83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F77FF">
        <w:rPr>
          <w:rFonts w:ascii="Times New Roman" w:hAnsi="Times New Roman" w:cs="Times New Roman"/>
          <w:sz w:val="20"/>
          <w:szCs w:val="20"/>
        </w:rPr>
        <w:t>(Pastaba: pildoma, jei</w:t>
      </w:r>
      <w:r w:rsidR="00EF77FF">
        <w:rPr>
          <w:rFonts w:ascii="Times New Roman" w:hAnsi="Times New Roman" w:cs="Times New Roman"/>
          <w:sz w:val="20"/>
          <w:szCs w:val="20"/>
        </w:rPr>
        <w:t>gu tokia situacija yra</w:t>
      </w:r>
      <w:r w:rsidRPr="00EF77FF">
        <w:rPr>
          <w:rFonts w:ascii="Times New Roman" w:hAnsi="Times New Roman" w:cs="Times New Roman"/>
          <w:sz w:val="20"/>
          <w:szCs w:val="20"/>
        </w:rPr>
        <w:t xml:space="preserve"> PPT)</w:t>
      </w:r>
      <w:r w:rsidRPr="00EF77F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9777" w:type="dxa"/>
        <w:tblInd w:w="-147" w:type="dxa"/>
        <w:tblLook w:val="04A0" w:firstRow="1" w:lastRow="0" w:firstColumn="1" w:lastColumn="0" w:noHBand="0" w:noVBand="1"/>
      </w:tblPr>
      <w:tblGrid>
        <w:gridCol w:w="3828"/>
        <w:gridCol w:w="5949"/>
      </w:tblGrid>
      <w:tr w:rsidR="00654B7E" w:rsidTr="00BE4F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7E" w:rsidRDefault="007F602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Neužimtos</w:t>
            </w:r>
            <w:r w:rsidR="00654B7E">
              <w:rPr>
                <w:rFonts w:ascii="Times New Roman" w:hAnsi="Times New Roman" w:cs="Times New Roman"/>
                <w:sz w:val="24"/>
                <w:szCs w:val="24"/>
              </w:rPr>
              <w:t xml:space="preserve"> pareigybės pavadinimas: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Default="007F602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Neužimtos</w:t>
            </w:r>
            <w:r w:rsidR="00654B7E">
              <w:rPr>
                <w:rFonts w:ascii="Times New Roman" w:hAnsi="Times New Roman" w:cs="Times New Roman"/>
                <w:sz w:val="24"/>
                <w:szCs w:val="24"/>
              </w:rPr>
              <w:t xml:space="preserve"> pareigybės</w:t>
            </w:r>
            <w:r w:rsidR="00515280">
              <w:rPr>
                <w:rFonts w:ascii="Times New Roman" w:hAnsi="Times New Roman" w:cs="Times New Roman"/>
                <w:sz w:val="24"/>
                <w:szCs w:val="24"/>
              </w:rPr>
              <w:t xml:space="preserve"> etatinis vieneto ar etatinio vieneto dalies</w:t>
            </w:r>
            <w:r w:rsidR="00654B7E">
              <w:rPr>
                <w:rFonts w:ascii="Times New Roman" w:hAnsi="Times New Roman" w:cs="Times New Roman"/>
                <w:sz w:val="24"/>
                <w:szCs w:val="24"/>
              </w:rPr>
              <w:t xml:space="preserve"> skaičius:</w:t>
            </w:r>
          </w:p>
        </w:tc>
      </w:tr>
      <w:tr w:rsidR="00654B7E" w:rsidTr="00BE4F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Default="0059313A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626CC"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7E" w:rsidRPr="0059313A" w:rsidRDefault="0059313A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313A" w:rsidTr="00BE4F4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A" w:rsidRPr="00F626CC" w:rsidRDefault="0059313A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3A" w:rsidRPr="0059313A" w:rsidRDefault="0059313A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3A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</w:tbl>
    <w:p w:rsidR="009944C2" w:rsidRPr="002F4FEA" w:rsidRDefault="009944C2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D4CC2" w:rsidRPr="00EF5BAF" w:rsidRDefault="002D4CC2" w:rsidP="00F36853">
      <w:pPr>
        <w:pStyle w:val="Sraopastraipa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EF5BAF">
        <w:rPr>
          <w:rFonts w:ascii="Times New Roman" w:hAnsi="Times New Roman" w:cs="Times New Roman"/>
          <w:b/>
          <w:sz w:val="24"/>
          <w:szCs w:val="24"/>
        </w:rPr>
        <w:t>Įvertinimas:</w:t>
      </w:r>
    </w:p>
    <w:p w:rsidR="002D4CC2" w:rsidRDefault="002D4CC2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Specialiųjų u</w:t>
      </w:r>
      <w:r w:rsidR="007044A0">
        <w:rPr>
          <w:rFonts w:ascii="Times New Roman" w:hAnsi="Times New Roman" w:cs="Times New Roman"/>
          <w:sz w:val="24"/>
          <w:szCs w:val="24"/>
        </w:rPr>
        <w:t>gdymosi poreikių įvertinimas, kai buvo skirtas specialusis ugdyma</w:t>
      </w:r>
      <w:r>
        <w:rPr>
          <w:rFonts w:ascii="Times New Roman" w:hAnsi="Times New Roman" w:cs="Times New Roman"/>
          <w:sz w:val="24"/>
          <w:szCs w:val="24"/>
        </w:rPr>
        <w:t>si</w:t>
      </w:r>
      <w:r w:rsidR="007C2E8C">
        <w:rPr>
          <w:rFonts w:ascii="Times New Roman" w:hAnsi="Times New Roman" w:cs="Times New Roman"/>
          <w:sz w:val="24"/>
          <w:szCs w:val="24"/>
        </w:rPr>
        <w:t>s ir</w:t>
      </w:r>
      <w:r w:rsidR="007044A0">
        <w:rPr>
          <w:rFonts w:ascii="Times New Roman" w:hAnsi="Times New Roman" w:cs="Times New Roman"/>
          <w:sz w:val="24"/>
          <w:szCs w:val="24"/>
        </w:rPr>
        <w:t xml:space="preserve"> </w:t>
      </w:r>
      <w:r w:rsidR="000035CD">
        <w:rPr>
          <w:rFonts w:ascii="Times New Roman" w:hAnsi="Times New Roman" w:cs="Times New Roman"/>
          <w:sz w:val="24"/>
          <w:szCs w:val="24"/>
        </w:rPr>
        <w:t xml:space="preserve">rekomenduota </w:t>
      </w:r>
      <w:r w:rsidR="007044A0">
        <w:rPr>
          <w:rFonts w:ascii="Times New Roman" w:hAnsi="Times New Roman" w:cs="Times New Roman"/>
          <w:sz w:val="24"/>
          <w:szCs w:val="24"/>
        </w:rPr>
        <w:t>švietimo pagalba</w:t>
      </w:r>
      <w:r w:rsidR="00C67088">
        <w:rPr>
          <w:rFonts w:ascii="Times New Roman" w:hAnsi="Times New Roman" w:cs="Times New Roman"/>
          <w:sz w:val="24"/>
          <w:szCs w:val="24"/>
        </w:rPr>
        <w:t>:</w:t>
      </w:r>
    </w:p>
    <w:p w:rsidR="00281998" w:rsidRPr="001E27DC" w:rsidRDefault="00281998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923" w:type="dxa"/>
        <w:tblInd w:w="-289" w:type="dxa"/>
        <w:tblLook w:val="04A0" w:firstRow="1" w:lastRow="0" w:firstColumn="1" w:lastColumn="0" w:noHBand="0" w:noVBand="1"/>
      </w:tblPr>
      <w:tblGrid>
        <w:gridCol w:w="5954"/>
        <w:gridCol w:w="3969"/>
      </w:tblGrid>
      <w:tr w:rsidR="005375A4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4" w:rsidRDefault="000035CD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Bendrojo ugdymo programa</w:t>
            </w:r>
            <w:r w:rsidR="007C2E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5A4" w:rsidRDefault="005375A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Specialių</w:t>
            </w:r>
            <w:r w:rsidR="00BA7A50">
              <w:rPr>
                <w:rFonts w:ascii="Times New Roman" w:hAnsi="Times New Roman" w:cs="Times New Roman"/>
                <w:sz w:val="24"/>
                <w:szCs w:val="24"/>
              </w:rPr>
              <w:t>jų ugdymosi poreikių įvertinim</w:t>
            </w:r>
            <w:r w:rsidR="007C2E8C">
              <w:rPr>
                <w:rFonts w:ascii="Times New Roman" w:hAnsi="Times New Roman" w:cs="Times New Roman"/>
                <w:sz w:val="24"/>
                <w:szCs w:val="24"/>
              </w:rPr>
              <w:t>as ir specialiojo ugdymosi ir</w:t>
            </w:r>
            <w:r w:rsidR="00BA7A50">
              <w:rPr>
                <w:rFonts w:ascii="Times New Roman" w:hAnsi="Times New Roman" w:cs="Times New Roman"/>
                <w:sz w:val="24"/>
                <w:szCs w:val="24"/>
              </w:rPr>
              <w:t xml:space="preserve"> švietimo pagalbos skyrimas:</w:t>
            </w:r>
          </w:p>
        </w:tc>
      </w:tr>
      <w:tr w:rsidR="006E773B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B" w:rsidRDefault="006E773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Ugdymosi įstaigose neugdomi vaikai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6E773B" w:rsidRDefault="006E773B" w:rsidP="00F368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E773B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B" w:rsidRDefault="006E773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ikimokyklinio ugdymo programas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6E773B" w:rsidRDefault="006E773B" w:rsidP="00F368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3B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6E773B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B" w:rsidRDefault="006E773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priešmokyklinio ugdymo programą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6E773B" w:rsidRDefault="006E773B" w:rsidP="00F368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3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E773B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B" w:rsidRDefault="006E773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pradinio ugdymo programą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6E773B" w:rsidRDefault="006E773B" w:rsidP="00F368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3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6E773B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B" w:rsidRDefault="006E773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pagrindinio ugdymo programą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6E773B" w:rsidRDefault="006E773B" w:rsidP="00F368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73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E773B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B" w:rsidRDefault="006E773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vidurinio ugdymo programą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6E773B" w:rsidRDefault="00CD4634" w:rsidP="00F368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773B" w:rsidTr="007E41A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73B" w:rsidRDefault="006E773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Suaugę asmenys, norintys tęsti mokymąsi pagal bendrojo ugdymo programą ir įgyti išsilavinimą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3B" w:rsidRPr="006E773B" w:rsidRDefault="00CD4634" w:rsidP="00F36853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7E41A2" w:rsidRDefault="007E41A2" w:rsidP="00F36853">
      <w:pPr>
        <w:spacing w:line="240" w:lineRule="auto"/>
        <w:ind w:right="-1"/>
        <w:rPr>
          <w:rFonts w:ascii="Times New Roman" w:hAnsi="Times New Roman" w:cs="Times New Roman"/>
          <w:color w:val="FF0000"/>
          <w:sz w:val="24"/>
          <w:szCs w:val="24"/>
        </w:rPr>
      </w:pPr>
    </w:p>
    <w:p w:rsidR="005347C1" w:rsidRDefault="005347C1" w:rsidP="00F36853">
      <w:pPr>
        <w:spacing w:line="240" w:lineRule="auto"/>
        <w:ind w:right="-1"/>
        <w:rPr>
          <w:rFonts w:ascii="Times New Roman" w:hAnsi="Times New Roman" w:cs="Times New Roman"/>
          <w:color w:val="FF0000"/>
          <w:sz w:val="24"/>
          <w:szCs w:val="24"/>
        </w:rPr>
      </w:pPr>
    </w:p>
    <w:p w:rsidR="00112DF4" w:rsidRPr="00112DF4" w:rsidRDefault="00112DF4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12DF4">
        <w:rPr>
          <w:rFonts w:ascii="Times New Roman" w:hAnsi="Times New Roman" w:cs="Times New Roman"/>
          <w:sz w:val="24"/>
          <w:szCs w:val="24"/>
        </w:rPr>
        <w:t>Specialiųjų ug</w:t>
      </w:r>
      <w:r>
        <w:rPr>
          <w:rFonts w:ascii="Times New Roman" w:hAnsi="Times New Roman" w:cs="Times New Roman"/>
          <w:sz w:val="24"/>
          <w:szCs w:val="24"/>
        </w:rPr>
        <w:t>dymosi poreikių įvertinimas, spe</w:t>
      </w:r>
      <w:r w:rsidR="00292D41">
        <w:rPr>
          <w:rFonts w:ascii="Times New Roman" w:hAnsi="Times New Roman" w:cs="Times New Roman"/>
          <w:sz w:val="24"/>
          <w:szCs w:val="24"/>
        </w:rPr>
        <w:t>cialiojo ugdymosi skyrimas ir</w:t>
      </w:r>
      <w:r w:rsidRPr="00112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švietimo pagalbos rekomendavimas kartu su Lietuvos kurčiųjų ir neprigirdinčiųjų</w:t>
      </w:r>
      <w:r w:rsidR="00F12DDB">
        <w:rPr>
          <w:rFonts w:ascii="Times New Roman" w:hAnsi="Times New Roman" w:cs="Times New Roman"/>
          <w:sz w:val="24"/>
          <w:szCs w:val="24"/>
        </w:rPr>
        <w:t xml:space="preserve"> (toliau - LKNUC)</w:t>
      </w:r>
      <w:r>
        <w:rPr>
          <w:rFonts w:ascii="Times New Roman" w:hAnsi="Times New Roman" w:cs="Times New Roman"/>
          <w:sz w:val="24"/>
          <w:szCs w:val="24"/>
        </w:rPr>
        <w:t xml:space="preserve"> ar Lietuvos aklųjų ir silpnaregių</w:t>
      </w:r>
      <w:r w:rsidR="00F12DDB">
        <w:rPr>
          <w:rFonts w:ascii="Times New Roman" w:hAnsi="Times New Roman" w:cs="Times New Roman"/>
          <w:sz w:val="24"/>
          <w:szCs w:val="24"/>
        </w:rPr>
        <w:t xml:space="preserve"> (toliau – LASUC)</w:t>
      </w:r>
      <w:r>
        <w:rPr>
          <w:rFonts w:ascii="Times New Roman" w:hAnsi="Times New Roman" w:cs="Times New Roman"/>
          <w:sz w:val="24"/>
          <w:szCs w:val="24"/>
        </w:rPr>
        <w:t xml:space="preserve"> ugdymo centrais</w:t>
      </w:r>
      <w:r w:rsidRPr="00112DF4">
        <w:rPr>
          <w:rFonts w:ascii="Times New Roman" w:hAnsi="Times New Roman" w:cs="Times New Roman"/>
          <w:sz w:val="24"/>
          <w:szCs w:val="24"/>
        </w:rPr>
        <w:t>:</w:t>
      </w:r>
    </w:p>
    <w:p w:rsidR="007E41A2" w:rsidRDefault="00CE5368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0"/>
          <w:szCs w:val="20"/>
        </w:rPr>
      </w:pPr>
      <w:r w:rsidRPr="001E27DC">
        <w:rPr>
          <w:rFonts w:ascii="Times New Roman" w:hAnsi="Times New Roman" w:cs="Times New Roman"/>
          <w:b/>
          <w:sz w:val="24"/>
          <w:szCs w:val="24"/>
        </w:rPr>
        <w:t>(</w:t>
      </w:r>
      <w:r w:rsidRPr="000A3056">
        <w:rPr>
          <w:rFonts w:ascii="Times New Roman" w:hAnsi="Times New Roman" w:cs="Times New Roman"/>
          <w:sz w:val="20"/>
          <w:szCs w:val="20"/>
        </w:rPr>
        <w:t>Pastaba</w:t>
      </w:r>
      <w:r w:rsidR="00213AAD">
        <w:rPr>
          <w:rFonts w:ascii="Times New Roman" w:hAnsi="Times New Roman" w:cs="Times New Roman"/>
          <w:sz w:val="20"/>
          <w:szCs w:val="20"/>
        </w:rPr>
        <w:t>: pildoma, jeigu</w:t>
      </w:r>
      <w:r w:rsidRPr="000A3056">
        <w:rPr>
          <w:rFonts w:ascii="Times New Roman" w:hAnsi="Times New Roman" w:cs="Times New Roman"/>
          <w:sz w:val="20"/>
          <w:szCs w:val="20"/>
        </w:rPr>
        <w:t xml:space="preserve"> PPT </w:t>
      </w:r>
      <w:r w:rsidR="006B367B">
        <w:rPr>
          <w:rFonts w:ascii="Times New Roman" w:hAnsi="Times New Roman" w:cs="Times New Roman"/>
          <w:sz w:val="20"/>
          <w:szCs w:val="20"/>
        </w:rPr>
        <w:t xml:space="preserve">tokius </w:t>
      </w:r>
      <w:r w:rsidR="00213AAD">
        <w:rPr>
          <w:rFonts w:ascii="Times New Roman" w:hAnsi="Times New Roman" w:cs="Times New Roman"/>
          <w:sz w:val="20"/>
          <w:szCs w:val="20"/>
        </w:rPr>
        <w:t xml:space="preserve">vertinimus </w:t>
      </w:r>
      <w:r w:rsidRPr="000A3056">
        <w:rPr>
          <w:rFonts w:ascii="Times New Roman" w:hAnsi="Times New Roman" w:cs="Times New Roman"/>
          <w:sz w:val="20"/>
          <w:szCs w:val="20"/>
        </w:rPr>
        <w:t>atliko</w:t>
      </w:r>
      <w:r w:rsidRPr="00C67088">
        <w:rPr>
          <w:rFonts w:ascii="Times New Roman" w:hAnsi="Times New Roman" w:cs="Times New Roman"/>
          <w:sz w:val="20"/>
          <w:szCs w:val="20"/>
        </w:rPr>
        <w:t>)</w:t>
      </w:r>
    </w:p>
    <w:p w:rsidR="00281998" w:rsidRPr="007E41A2" w:rsidRDefault="00281998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9917" w:type="dxa"/>
        <w:tblInd w:w="-289" w:type="dxa"/>
        <w:tblLook w:val="04A0" w:firstRow="1" w:lastRow="0" w:firstColumn="1" w:lastColumn="0" w:noHBand="0" w:noVBand="1"/>
      </w:tblPr>
      <w:tblGrid>
        <w:gridCol w:w="3374"/>
        <w:gridCol w:w="3324"/>
        <w:gridCol w:w="3219"/>
      </w:tblGrid>
      <w:tr w:rsidR="0044031F" w:rsidTr="001E27D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Bendrojo ugdymo programa</w:t>
            </w:r>
            <w:r w:rsidR="00292D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Specialiųjų ugdymosi poreikių įvertinimas ir </w:t>
            </w:r>
            <w:r w:rsidR="00292D41">
              <w:rPr>
                <w:rFonts w:ascii="Times New Roman" w:hAnsi="Times New Roman" w:cs="Times New Roman"/>
                <w:sz w:val="24"/>
                <w:szCs w:val="24"/>
              </w:rPr>
              <w:t>specialiojo ugdymosi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švietimo pagalbos skyrimas kartu su LKNUC: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C3480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Specialiųjų ugdymosi poreikių įvertinim</w:t>
            </w:r>
            <w:r w:rsidR="00292D41">
              <w:rPr>
                <w:rFonts w:ascii="Times New Roman" w:hAnsi="Times New Roman" w:cs="Times New Roman"/>
                <w:sz w:val="24"/>
                <w:szCs w:val="24"/>
              </w:rPr>
              <w:t>as ir specialiojo ugdymosi 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švietimo pagalbos skyrimas kartu su LASUC:</w:t>
            </w:r>
          </w:p>
        </w:tc>
      </w:tr>
      <w:tr w:rsidR="0044031F" w:rsidTr="001E27D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Ugdymosi įstaigose neugdomi vaikai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F" w:rsidTr="001E27D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ikimokyklinio ugdymo programas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Pr="005B15D6" w:rsidRDefault="005B15D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F" w:rsidTr="001E27D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priešmokyklinio ugdymo programą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Pr="005B15D6" w:rsidRDefault="005B15D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5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F" w:rsidTr="001E27D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pradinio ugdymo programą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F" w:rsidTr="001E27D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pagrindinio ugdymo programą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31F" w:rsidTr="001E27D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vidurinio ugdymo programą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1F" w:rsidRDefault="0044031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DF2" w:rsidRPr="0042345A" w:rsidRDefault="001E6DF2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B084B" w:rsidRDefault="00931A44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31A44">
        <w:rPr>
          <w:rFonts w:ascii="Times New Roman" w:hAnsi="Times New Roman" w:cs="Times New Roman"/>
          <w:sz w:val="24"/>
          <w:szCs w:val="24"/>
        </w:rPr>
        <w:t>Specialiųjų ugdymosi poreikių įvertinimas,</w:t>
      </w:r>
      <w:r w:rsidR="000035CD">
        <w:rPr>
          <w:rFonts w:ascii="Times New Roman" w:hAnsi="Times New Roman" w:cs="Times New Roman"/>
          <w:sz w:val="24"/>
          <w:szCs w:val="24"/>
        </w:rPr>
        <w:t xml:space="preserve"> kai buvo rekomenduota</w:t>
      </w:r>
      <w:r>
        <w:rPr>
          <w:rFonts w:ascii="Times New Roman" w:hAnsi="Times New Roman" w:cs="Times New Roman"/>
          <w:sz w:val="24"/>
          <w:szCs w:val="24"/>
        </w:rPr>
        <w:t xml:space="preserve"> tik</w:t>
      </w:r>
      <w:r w:rsidRPr="00931A44">
        <w:rPr>
          <w:rFonts w:ascii="Times New Roman" w:hAnsi="Times New Roman" w:cs="Times New Roman"/>
          <w:sz w:val="24"/>
          <w:szCs w:val="24"/>
        </w:rPr>
        <w:t xml:space="preserve"> švietimo pagalba</w:t>
      </w:r>
      <w:r w:rsidR="00EB084B">
        <w:rPr>
          <w:rFonts w:ascii="Times New Roman" w:hAnsi="Times New Roman" w:cs="Times New Roman"/>
          <w:sz w:val="24"/>
          <w:szCs w:val="24"/>
        </w:rPr>
        <w:t>:</w:t>
      </w:r>
    </w:p>
    <w:p w:rsidR="007E41A2" w:rsidRDefault="00931A44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056">
        <w:rPr>
          <w:rFonts w:ascii="Times New Roman" w:hAnsi="Times New Roman" w:cs="Times New Roman"/>
          <w:sz w:val="24"/>
          <w:szCs w:val="24"/>
        </w:rPr>
        <w:t>(</w:t>
      </w:r>
      <w:r w:rsidRPr="000A3056">
        <w:rPr>
          <w:rFonts w:ascii="Times New Roman" w:hAnsi="Times New Roman" w:cs="Times New Roman"/>
          <w:sz w:val="20"/>
          <w:szCs w:val="20"/>
        </w:rPr>
        <w:t>Pastaba</w:t>
      </w:r>
      <w:r w:rsidR="006B367B">
        <w:rPr>
          <w:rFonts w:ascii="Times New Roman" w:hAnsi="Times New Roman" w:cs="Times New Roman"/>
          <w:sz w:val="20"/>
          <w:szCs w:val="20"/>
        </w:rPr>
        <w:t>: pildoma, jeigu</w:t>
      </w:r>
      <w:r w:rsidRPr="000A3056">
        <w:rPr>
          <w:rFonts w:ascii="Times New Roman" w:hAnsi="Times New Roman" w:cs="Times New Roman"/>
          <w:sz w:val="20"/>
          <w:szCs w:val="20"/>
        </w:rPr>
        <w:t xml:space="preserve"> PPT</w:t>
      </w:r>
      <w:r w:rsidR="006B367B">
        <w:rPr>
          <w:rFonts w:ascii="Times New Roman" w:hAnsi="Times New Roman" w:cs="Times New Roman"/>
          <w:sz w:val="20"/>
          <w:szCs w:val="20"/>
        </w:rPr>
        <w:t xml:space="preserve"> tokius vertinimus</w:t>
      </w:r>
      <w:r w:rsidRPr="000A3056">
        <w:rPr>
          <w:rFonts w:ascii="Times New Roman" w:hAnsi="Times New Roman" w:cs="Times New Roman"/>
          <w:sz w:val="20"/>
          <w:szCs w:val="20"/>
        </w:rPr>
        <w:t xml:space="preserve"> atliko</w:t>
      </w:r>
      <w:r w:rsidRPr="00C67088">
        <w:rPr>
          <w:rFonts w:ascii="Times New Roman" w:hAnsi="Times New Roman" w:cs="Times New Roman"/>
          <w:sz w:val="20"/>
          <w:szCs w:val="20"/>
        </w:rPr>
        <w:t>)</w:t>
      </w:r>
    </w:p>
    <w:p w:rsidR="007E41A2" w:rsidRPr="007E41A2" w:rsidRDefault="007E41A2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10065" w:type="dxa"/>
        <w:tblInd w:w="-431" w:type="dxa"/>
        <w:tblLook w:val="04A0" w:firstRow="1" w:lastRow="0" w:firstColumn="1" w:lastColumn="0" w:noHBand="0" w:noVBand="1"/>
      </w:tblPr>
      <w:tblGrid>
        <w:gridCol w:w="5955"/>
        <w:gridCol w:w="4110"/>
      </w:tblGrid>
      <w:tr w:rsidR="00931A44" w:rsidTr="007E41A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EB084B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Bendrojo ugdymo programa</w:t>
            </w:r>
            <w:r w:rsidR="001E27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260C27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B084B">
              <w:rPr>
                <w:rFonts w:ascii="Times New Roman" w:hAnsi="Times New Roman" w:cs="Times New Roman"/>
                <w:sz w:val="24"/>
                <w:szCs w:val="24"/>
              </w:rPr>
              <w:t>vietimo pagalbos rekomendavimas</w:t>
            </w:r>
            <w:r w:rsidR="00931A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31A44" w:rsidTr="007E41A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931A4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  <w:r w:rsidR="00632504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r w:rsidR="00EB084B">
              <w:rPr>
                <w:rFonts w:ascii="Times New Roman" w:hAnsi="Times New Roman" w:cs="Times New Roman"/>
                <w:sz w:val="24"/>
                <w:szCs w:val="24"/>
              </w:rPr>
              <w:t>mosi įstaigose neugdomi vaikai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44" w:rsidRPr="00844CF6" w:rsidRDefault="004733CE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31A44" w:rsidTr="007E41A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63250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931A44">
              <w:rPr>
                <w:rFonts w:ascii="Times New Roman" w:hAnsi="Times New Roman" w:cs="Times New Roman"/>
                <w:sz w:val="24"/>
                <w:szCs w:val="24"/>
              </w:rPr>
              <w:t xml:space="preserve"> ugdomi pagal ikimokyklinio ugdymo programas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44" w:rsidRPr="00844CF6" w:rsidRDefault="004733CE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931A44" w:rsidTr="007E41A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63250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  <w:r w:rsidR="00931A44">
              <w:rPr>
                <w:rFonts w:ascii="Times New Roman" w:hAnsi="Times New Roman" w:cs="Times New Roman"/>
                <w:sz w:val="24"/>
                <w:szCs w:val="24"/>
              </w:rPr>
              <w:t xml:space="preserve"> ugdomi pagal priešmokyklinio ugdymo programą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44" w:rsidRPr="00DC7F51" w:rsidRDefault="004733CE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931A44" w:rsidTr="007E41A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931A4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pradinio ugdymo programą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44" w:rsidRPr="00DC7F51" w:rsidRDefault="004733CE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931A44" w:rsidTr="007E41A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931A4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pagrindinio ugdymo programą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44" w:rsidRPr="00DC7F51" w:rsidRDefault="004733CE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</w:tr>
      <w:tr w:rsidR="00931A44" w:rsidTr="007E41A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44" w:rsidRDefault="00931A4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Mokiniai ugdomi pagal vidurinio ugdymo programą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44" w:rsidRPr="00DC7F51" w:rsidRDefault="004733CE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4F3E40" w:rsidRPr="00DF4FD4" w:rsidRDefault="004F3E40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112DF4" w:rsidRPr="00232D09" w:rsidRDefault="000A3056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32D09">
        <w:rPr>
          <w:rFonts w:ascii="Times New Roman" w:hAnsi="Times New Roman" w:cs="Times New Roman"/>
          <w:sz w:val="24"/>
          <w:szCs w:val="24"/>
        </w:rPr>
        <w:t>Specialiųjų ugdymosi poreikių įvertinimas, kai nebuvo ski</w:t>
      </w:r>
      <w:r w:rsidR="001E27DC">
        <w:rPr>
          <w:rFonts w:ascii="Times New Roman" w:hAnsi="Times New Roman" w:cs="Times New Roman"/>
          <w:sz w:val="24"/>
          <w:szCs w:val="24"/>
        </w:rPr>
        <w:t>rtas specialusis ugdymasis ir</w:t>
      </w:r>
      <w:r w:rsidRPr="00232D09">
        <w:rPr>
          <w:rFonts w:ascii="Times New Roman" w:hAnsi="Times New Roman" w:cs="Times New Roman"/>
          <w:sz w:val="24"/>
          <w:szCs w:val="24"/>
        </w:rPr>
        <w:t xml:space="preserve"> </w:t>
      </w:r>
      <w:r w:rsidR="00971B46">
        <w:rPr>
          <w:rFonts w:ascii="Times New Roman" w:hAnsi="Times New Roman" w:cs="Times New Roman"/>
          <w:sz w:val="24"/>
          <w:szCs w:val="24"/>
        </w:rPr>
        <w:t>ne</w:t>
      </w:r>
      <w:r w:rsidR="00CD1E53" w:rsidRPr="00232D09">
        <w:rPr>
          <w:rFonts w:ascii="Times New Roman" w:hAnsi="Times New Roman" w:cs="Times New Roman"/>
          <w:sz w:val="24"/>
          <w:szCs w:val="24"/>
        </w:rPr>
        <w:t xml:space="preserve">rekomenduota </w:t>
      </w:r>
      <w:r w:rsidRPr="00232D09">
        <w:rPr>
          <w:rFonts w:ascii="Times New Roman" w:hAnsi="Times New Roman" w:cs="Times New Roman"/>
          <w:sz w:val="24"/>
          <w:szCs w:val="24"/>
        </w:rPr>
        <w:t>švietimo pagalba</w:t>
      </w:r>
      <w:r w:rsidR="00112DF4" w:rsidRPr="00232D09">
        <w:rPr>
          <w:rFonts w:ascii="Times New Roman" w:hAnsi="Times New Roman" w:cs="Times New Roman"/>
          <w:sz w:val="24"/>
          <w:szCs w:val="24"/>
        </w:rPr>
        <w:t>:</w:t>
      </w:r>
      <w:r w:rsidRPr="00232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A2" w:rsidRDefault="000A3056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4"/>
          <w:szCs w:val="24"/>
        </w:rPr>
      </w:pPr>
      <w:r w:rsidRPr="00232D09">
        <w:rPr>
          <w:rFonts w:ascii="Times New Roman" w:hAnsi="Times New Roman" w:cs="Times New Roman"/>
          <w:sz w:val="24"/>
          <w:szCs w:val="24"/>
        </w:rPr>
        <w:t>(</w:t>
      </w:r>
      <w:r w:rsidRPr="00232D09">
        <w:rPr>
          <w:rFonts w:ascii="Times New Roman" w:hAnsi="Times New Roman" w:cs="Times New Roman"/>
          <w:sz w:val="20"/>
          <w:szCs w:val="20"/>
        </w:rPr>
        <w:t>Pastaba</w:t>
      </w:r>
      <w:r w:rsidR="00232D09" w:rsidRPr="00232D09">
        <w:rPr>
          <w:rFonts w:ascii="Times New Roman" w:hAnsi="Times New Roman" w:cs="Times New Roman"/>
          <w:sz w:val="20"/>
          <w:szCs w:val="20"/>
        </w:rPr>
        <w:t>: pildoma, jeigu</w:t>
      </w:r>
      <w:r w:rsidRPr="00232D09">
        <w:rPr>
          <w:rFonts w:ascii="Times New Roman" w:hAnsi="Times New Roman" w:cs="Times New Roman"/>
          <w:sz w:val="20"/>
          <w:szCs w:val="20"/>
        </w:rPr>
        <w:t xml:space="preserve"> PPT </w:t>
      </w:r>
      <w:r w:rsidR="00232D09" w:rsidRPr="00232D09">
        <w:rPr>
          <w:rFonts w:ascii="Times New Roman" w:hAnsi="Times New Roman" w:cs="Times New Roman"/>
          <w:sz w:val="20"/>
          <w:szCs w:val="20"/>
        </w:rPr>
        <w:t xml:space="preserve">tokius vertinimus </w:t>
      </w:r>
      <w:r w:rsidRPr="00232D09">
        <w:rPr>
          <w:rFonts w:ascii="Times New Roman" w:hAnsi="Times New Roman" w:cs="Times New Roman"/>
          <w:sz w:val="20"/>
          <w:szCs w:val="20"/>
        </w:rPr>
        <w:t>atliko)</w:t>
      </w:r>
      <w:r w:rsidRPr="00232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1A2" w:rsidRPr="007E41A2" w:rsidRDefault="007E41A2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065" w:type="dxa"/>
        <w:tblInd w:w="-431" w:type="dxa"/>
        <w:tblLook w:val="04A0" w:firstRow="1" w:lastRow="0" w:firstColumn="1" w:lastColumn="0" w:noHBand="0" w:noVBand="1"/>
      </w:tblPr>
      <w:tblGrid>
        <w:gridCol w:w="6663"/>
        <w:gridCol w:w="3402"/>
      </w:tblGrid>
      <w:tr w:rsidR="00232D09" w:rsidRPr="00232D09" w:rsidTr="007E41A2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6" w:rsidRPr="00232D09" w:rsidRDefault="00931A4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32D09">
              <w:rPr>
                <w:rFonts w:ascii="Times New Roman" w:hAnsi="Times New Roman" w:cs="Times New Roman"/>
                <w:sz w:val="24"/>
                <w:szCs w:val="24"/>
              </w:rPr>
              <w:t xml:space="preserve">Specialiųjų ugdymosi poreikių įvertinimas, kai </w:t>
            </w:r>
            <w:r w:rsidR="00E84215" w:rsidRPr="00232D09">
              <w:rPr>
                <w:rFonts w:ascii="Times New Roman" w:hAnsi="Times New Roman" w:cs="Times New Roman"/>
                <w:sz w:val="24"/>
                <w:szCs w:val="24"/>
              </w:rPr>
              <w:t>mokiniui</w:t>
            </w:r>
            <w:r w:rsidR="00112DF4" w:rsidRPr="00232D09">
              <w:rPr>
                <w:rFonts w:ascii="Times New Roman" w:hAnsi="Times New Roman" w:cs="Times New Roman"/>
                <w:sz w:val="24"/>
                <w:szCs w:val="24"/>
              </w:rPr>
              <w:t xml:space="preserve"> (vaikui)</w:t>
            </w:r>
            <w:r w:rsidR="00E84215" w:rsidRPr="00232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7DC">
              <w:rPr>
                <w:rFonts w:ascii="Times New Roman" w:hAnsi="Times New Roman" w:cs="Times New Roman"/>
                <w:sz w:val="24"/>
                <w:szCs w:val="24"/>
              </w:rPr>
              <w:t xml:space="preserve">specialusis ugdymasis ir švietimo pagalba nebuvo </w:t>
            </w:r>
            <w:r w:rsidR="00465D81">
              <w:rPr>
                <w:rFonts w:ascii="Times New Roman" w:hAnsi="Times New Roman" w:cs="Times New Roman"/>
                <w:sz w:val="24"/>
                <w:szCs w:val="24"/>
              </w:rPr>
              <w:t>rekomenduota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56" w:rsidRPr="00C469BF" w:rsidRDefault="00B7404F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F3E40" w:rsidRPr="00797424" w:rsidRDefault="004F3E40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D4CC2" w:rsidRPr="00931A44" w:rsidRDefault="00804B88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Mokinio</w:t>
      </w:r>
      <w:r w:rsidR="00707732">
        <w:rPr>
          <w:rFonts w:ascii="Times New Roman" w:hAnsi="Times New Roman" w:cs="Times New Roman"/>
          <w:sz w:val="24"/>
          <w:szCs w:val="24"/>
        </w:rPr>
        <w:t xml:space="preserve"> brandumo mokyklai įvertinimas:</w:t>
      </w:r>
    </w:p>
    <w:p w:rsidR="00797424" w:rsidRPr="00797424" w:rsidRDefault="00281998" w:rsidP="00F36853">
      <w:pPr>
        <w:pStyle w:val="Sraopastraipa"/>
        <w:spacing w:line="240" w:lineRule="auto"/>
        <w:ind w:left="36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5D81" w:rsidRPr="00232D09">
        <w:rPr>
          <w:rFonts w:ascii="Times New Roman" w:hAnsi="Times New Roman" w:cs="Times New Roman"/>
          <w:sz w:val="24"/>
          <w:szCs w:val="24"/>
        </w:rPr>
        <w:t>(</w:t>
      </w:r>
      <w:r w:rsidR="00465D81" w:rsidRPr="00232D09">
        <w:rPr>
          <w:rFonts w:ascii="Times New Roman" w:hAnsi="Times New Roman" w:cs="Times New Roman"/>
          <w:sz w:val="20"/>
          <w:szCs w:val="20"/>
        </w:rPr>
        <w:t>Pastaba: pildoma, jeigu PPT tokius vertinimus atliko)</w:t>
      </w:r>
    </w:p>
    <w:tbl>
      <w:tblPr>
        <w:tblStyle w:val="Lentelstinklelis"/>
        <w:tblW w:w="10065" w:type="dxa"/>
        <w:tblInd w:w="-431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D81D81" w:rsidTr="007E41A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81" w:rsidRDefault="00D81D81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Rekomenduota ugdytis pagal </w:t>
            </w:r>
            <w:r w:rsidR="00C8475F">
              <w:rPr>
                <w:rFonts w:ascii="Times New Roman" w:hAnsi="Times New Roman" w:cs="Times New Roman"/>
                <w:sz w:val="24"/>
                <w:szCs w:val="24"/>
              </w:rPr>
              <w:t>priešmokyklinio ugdymo programą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D81" w:rsidRDefault="00D81D81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Nerekomenduota ugdytis pagal </w:t>
            </w:r>
            <w:r w:rsidR="00C8475F">
              <w:rPr>
                <w:rFonts w:ascii="Times New Roman" w:hAnsi="Times New Roman" w:cs="Times New Roman"/>
                <w:sz w:val="24"/>
                <w:szCs w:val="24"/>
              </w:rPr>
              <w:t>priešmokyklinio ugdymo programą</w:t>
            </w:r>
          </w:p>
        </w:tc>
      </w:tr>
      <w:tr w:rsidR="00D81D81" w:rsidTr="007E41A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81" w:rsidRPr="00C469BF" w:rsidRDefault="00C469BF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81" w:rsidRPr="00C469BF" w:rsidRDefault="00C469BF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F3E40" w:rsidRPr="00797424" w:rsidRDefault="004F3E40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D4CC2" w:rsidRPr="001E27DC" w:rsidRDefault="002D4CC2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Pagrindinio u</w:t>
      </w:r>
      <w:r w:rsidR="00194C53">
        <w:rPr>
          <w:rFonts w:ascii="Times New Roman" w:hAnsi="Times New Roman" w:cs="Times New Roman"/>
          <w:sz w:val="24"/>
          <w:szCs w:val="24"/>
        </w:rPr>
        <w:t>gdymo pasiekimų patikrinimo ir B</w:t>
      </w:r>
      <w:r>
        <w:rPr>
          <w:rFonts w:ascii="Times New Roman" w:hAnsi="Times New Roman" w:cs="Times New Roman"/>
          <w:sz w:val="24"/>
          <w:szCs w:val="24"/>
        </w:rPr>
        <w:t>randos egzaminų pritaikymas specialiųjų ugdymos</w:t>
      </w:r>
      <w:r w:rsidR="006350AD">
        <w:rPr>
          <w:rFonts w:ascii="Times New Roman" w:hAnsi="Times New Roman" w:cs="Times New Roman"/>
          <w:sz w:val="24"/>
          <w:szCs w:val="24"/>
        </w:rPr>
        <w:t>i poreikių turintiems mokiniams:</w:t>
      </w:r>
    </w:p>
    <w:tbl>
      <w:tblPr>
        <w:tblStyle w:val="Lentelstinklelis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2D4CC2" w:rsidTr="007E41A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2" w:rsidRPr="001E27DC" w:rsidRDefault="00194C53" w:rsidP="00F36853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94C53">
              <w:rPr>
                <w:rFonts w:ascii="Times New Roman" w:hAnsi="Times New Roman"/>
                <w:sz w:val="24"/>
                <w:szCs w:val="24"/>
              </w:rPr>
              <w:t>Parengtų pažymų skaičius dėl Pagrindinio ugdymo pasiekimų patikrinimo pritaikymo specialiųjų ugdymosi poreikių turintiems mokiniams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2" w:rsidRPr="00194C53" w:rsidRDefault="00194C53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94C53">
              <w:rPr>
                <w:rFonts w:ascii="Times New Roman" w:hAnsi="Times New Roman"/>
                <w:sz w:val="24"/>
                <w:szCs w:val="24"/>
              </w:rPr>
              <w:t>Parengtų pažymų skaičius dėl Brandos egzaminų pritaikymo specialiųjų ugdymosi poreikių turintiems mokiniams</w:t>
            </w:r>
          </w:p>
        </w:tc>
      </w:tr>
      <w:tr w:rsidR="002D4CC2" w:rsidTr="007E41A2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2" w:rsidRPr="0072613D" w:rsidRDefault="0072613D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3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C2" w:rsidRPr="0072613D" w:rsidRDefault="0072613D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1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4F3E40" w:rsidRDefault="004F3E40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350AD" w:rsidRDefault="00252497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Kiti PPT </w:t>
      </w:r>
      <w:r w:rsidR="00465D81">
        <w:rPr>
          <w:rFonts w:ascii="Times New Roman" w:hAnsi="Times New Roman" w:cs="Times New Roman"/>
          <w:sz w:val="24"/>
          <w:szCs w:val="24"/>
        </w:rPr>
        <w:t xml:space="preserve">specialistų </w:t>
      </w:r>
      <w:r>
        <w:rPr>
          <w:rFonts w:ascii="Times New Roman" w:hAnsi="Times New Roman" w:cs="Times New Roman"/>
          <w:sz w:val="24"/>
          <w:szCs w:val="24"/>
        </w:rPr>
        <w:t>atliekami įvertinimai</w:t>
      </w:r>
      <w:r w:rsidR="006350AD">
        <w:rPr>
          <w:rFonts w:ascii="Times New Roman" w:hAnsi="Times New Roman" w:cs="Times New Roman"/>
          <w:sz w:val="24"/>
          <w:szCs w:val="24"/>
        </w:rPr>
        <w:t>:</w:t>
      </w:r>
      <w:r w:rsidR="00707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497" w:rsidRPr="00707732" w:rsidRDefault="00707732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4"/>
          <w:szCs w:val="24"/>
        </w:rPr>
      </w:pPr>
      <w:r w:rsidRPr="00DF4FD4">
        <w:rPr>
          <w:rFonts w:ascii="Times New Roman" w:hAnsi="Times New Roman" w:cs="Times New Roman"/>
          <w:sz w:val="24"/>
          <w:szCs w:val="24"/>
        </w:rPr>
        <w:t>(</w:t>
      </w:r>
      <w:r w:rsidRPr="00DF4FD4">
        <w:rPr>
          <w:rFonts w:ascii="Times New Roman" w:hAnsi="Times New Roman" w:cs="Times New Roman"/>
          <w:sz w:val="20"/>
          <w:szCs w:val="20"/>
        </w:rPr>
        <w:t>Pastaba:</w:t>
      </w:r>
      <w:r w:rsidR="00465D81">
        <w:rPr>
          <w:rFonts w:ascii="Times New Roman" w:hAnsi="Times New Roman" w:cs="Times New Roman"/>
          <w:sz w:val="20"/>
          <w:szCs w:val="20"/>
        </w:rPr>
        <w:t xml:space="preserve"> pildoma, jeigu </w:t>
      </w:r>
      <w:r w:rsidRPr="00DF4FD4">
        <w:rPr>
          <w:rFonts w:ascii="Times New Roman" w:hAnsi="Times New Roman" w:cs="Times New Roman"/>
          <w:sz w:val="20"/>
          <w:szCs w:val="20"/>
        </w:rPr>
        <w:t xml:space="preserve">PPT </w:t>
      </w:r>
      <w:r w:rsidR="00465D81">
        <w:rPr>
          <w:rFonts w:ascii="Times New Roman" w:hAnsi="Times New Roman" w:cs="Times New Roman"/>
          <w:sz w:val="20"/>
          <w:szCs w:val="20"/>
        </w:rPr>
        <w:t xml:space="preserve">kitus vertinimus </w:t>
      </w:r>
      <w:r w:rsidRPr="00DF4FD4">
        <w:rPr>
          <w:rFonts w:ascii="Times New Roman" w:hAnsi="Times New Roman" w:cs="Times New Roman"/>
          <w:sz w:val="20"/>
          <w:szCs w:val="20"/>
        </w:rPr>
        <w:t>atliko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9923" w:type="dxa"/>
        <w:tblInd w:w="-289" w:type="dxa"/>
        <w:tblLook w:val="04A0" w:firstRow="1" w:lastRow="0" w:firstColumn="1" w:lastColumn="0" w:noHBand="0" w:noVBand="1"/>
      </w:tblPr>
      <w:tblGrid>
        <w:gridCol w:w="7627"/>
        <w:gridCol w:w="2296"/>
      </w:tblGrid>
      <w:tr w:rsidR="00252497" w:rsidTr="0056548F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7" w:rsidRPr="00252497" w:rsidRDefault="00252497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Įvertinimo pavadinimas/paskirtis </w:t>
            </w:r>
            <w:r w:rsidRPr="00252497">
              <w:rPr>
                <w:rFonts w:ascii="Times New Roman" w:hAnsi="Times New Roman" w:cs="Times New Roman"/>
                <w:sz w:val="20"/>
                <w:szCs w:val="20"/>
              </w:rPr>
              <w:t>(Pastaba: vadovaujamasi</w:t>
            </w:r>
            <w:r w:rsidR="006350AD">
              <w:rPr>
                <w:rFonts w:ascii="Times New Roman" w:hAnsi="Times New Roman" w:cs="Times New Roman"/>
                <w:sz w:val="20"/>
                <w:szCs w:val="20"/>
              </w:rPr>
              <w:t xml:space="preserve"> PPT funkcijas  reglamentuojančiais </w:t>
            </w:r>
            <w:r w:rsidRPr="00252497">
              <w:rPr>
                <w:rFonts w:ascii="Times New Roman" w:hAnsi="Times New Roman" w:cs="Times New Roman"/>
                <w:sz w:val="20"/>
                <w:szCs w:val="20"/>
              </w:rPr>
              <w:t xml:space="preserve"> teisės aktais)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7" w:rsidRDefault="00252497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Įvertinimų skaičius</w:t>
            </w:r>
          </w:p>
        </w:tc>
      </w:tr>
      <w:tr w:rsidR="00252497" w:rsidTr="0056548F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7" w:rsidRDefault="0056548F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kalbinių gebėjimų vertinimas (logopedinis kalbos tyrimas)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7" w:rsidRDefault="00D03667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CF3D2A" w:rsidTr="0056548F"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A" w:rsidRDefault="00CF3D2A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Bendrųjų gebėjimų, emocinės sferos ir socialinių įgūdžių psichologinis vertinimas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2A" w:rsidRDefault="00CF3D2A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F3E40" w:rsidRPr="0008061A" w:rsidRDefault="00465D81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0"/>
          <w:szCs w:val="20"/>
        </w:rPr>
      </w:pPr>
      <w:r w:rsidRPr="00DF4FD4">
        <w:rPr>
          <w:rFonts w:ascii="Times New Roman" w:hAnsi="Times New Roman" w:cs="Times New Roman"/>
          <w:sz w:val="24"/>
          <w:szCs w:val="24"/>
        </w:rPr>
        <w:t>(</w:t>
      </w:r>
      <w:r w:rsidRPr="00DF4FD4">
        <w:rPr>
          <w:rFonts w:ascii="Times New Roman" w:hAnsi="Times New Roman" w:cs="Times New Roman"/>
          <w:sz w:val="20"/>
          <w:szCs w:val="20"/>
        </w:rPr>
        <w:t>Pastaba:</w:t>
      </w:r>
      <w:r>
        <w:rPr>
          <w:rFonts w:ascii="Times New Roman" w:hAnsi="Times New Roman" w:cs="Times New Roman"/>
          <w:sz w:val="20"/>
          <w:szCs w:val="20"/>
        </w:rPr>
        <w:t xml:space="preserve"> pagal poreikį lentelė pratęsiama)</w:t>
      </w:r>
    </w:p>
    <w:p w:rsidR="00C57839" w:rsidRPr="00C57839" w:rsidRDefault="000C082E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Specialiojo ugdymo ir/ar švietimo pagalbos nutraukimas:</w:t>
      </w:r>
      <w:r w:rsidR="00C57839" w:rsidRPr="00C578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7E66" w:rsidRPr="001E27DC" w:rsidRDefault="00C57839" w:rsidP="00F36853">
      <w:pPr>
        <w:pStyle w:val="Sraopastraipa"/>
        <w:spacing w:line="240" w:lineRule="auto"/>
        <w:ind w:left="1140" w:right="-1"/>
        <w:rPr>
          <w:rFonts w:ascii="Times New Roman" w:hAnsi="Times New Roman" w:cs="Times New Roman"/>
          <w:sz w:val="20"/>
          <w:szCs w:val="20"/>
        </w:rPr>
      </w:pPr>
      <w:r w:rsidRPr="00097D5C">
        <w:rPr>
          <w:rFonts w:ascii="Times New Roman" w:hAnsi="Times New Roman" w:cs="Times New Roman"/>
          <w:sz w:val="20"/>
          <w:szCs w:val="20"/>
        </w:rPr>
        <w:t>(P</w:t>
      </w:r>
      <w:r w:rsidR="000C082E">
        <w:rPr>
          <w:rFonts w:ascii="Times New Roman" w:hAnsi="Times New Roman" w:cs="Times New Roman"/>
          <w:sz w:val="20"/>
          <w:szCs w:val="20"/>
        </w:rPr>
        <w:t>astaba: pildoma, jeigu PPT tokie atvejai  užfiksuoti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7D5C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6379"/>
        <w:gridCol w:w="3821"/>
      </w:tblGrid>
      <w:tr w:rsidR="000C082E" w:rsidTr="00971B46">
        <w:tc>
          <w:tcPr>
            <w:tcW w:w="6379" w:type="dxa"/>
          </w:tcPr>
          <w:p w:rsidR="000C082E" w:rsidRDefault="000C082E" w:rsidP="00F36853">
            <w:pPr>
              <w:pStyle w:val="Pagrindinistekstas1"/>
              <w:ind w:right="-1" w:firstLine="0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Specialusis ugdymas ir/ar švietimo pagalba nutraukiama PPT vadovo sprendimu</w:t>
            </w:r>
          </w:p>
        </w:tc>
        <w:tc>
          <w:tcPr>
            <w:tcW w:w="3821" w:type="dxa"/>
          </w:tcPr>
          <w:p w:rsidR="000C082E" w:rsidRPr="00B7404F" w:rsidRDefault="00B7404F" w:rsidP="00F36853">
            <w:pPr>
              <w:pStyle w:val="Pagrindinistekstas1"/>
              <w:ind w:right="-1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B7404F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2</w:t>
            </w:r>
          </w:p>
        </w:tc>
      </w:tr>
      <w:tr w:rsidR="000C082E" w:rsidTr="00971B46">
        <w:tc>
          <w:tcPr>
            <w:tcW w:w="6379" w:type="dxa"/>
          </w:tcPr>
          <w:p w:rsidR="000C082E" w:rsidRDefault="000C082E" w:rsidP="00F36853">
            <w:pPr>
              <w:pStyle w:val="Pagrindinistekstas1"/>
              <w:ind w:right="-1" w:firstLine="0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Specialusis ugdymas ir/ar švietimo pagalba </w:t>
            </w:r>
            <w:r w:rsidR="00C27E6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nutraukiama, atsisakius tėvam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s</w:t>
            </w:r>
            <w:r w:rsidR="00C27E66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/įstatyminiams vaiko atstovams</w:t>
            </w:r>
          </w:p>
        </w:tc>
        <w:tc>
          <w:tcPr>
            <w:tcW w:w="3821" w:type="dxa"/>
          </w:tcPr>
          <w:p w:rsidR="000C082E" w:rsidRPr="0072613D" w:rsidRDefault="0072613D" w:rsidP="00F36853">
            <w:pPr>
              <w:pStyle w:val="Pagrindinistekstas1"/>
              <w:ind w:right="-1"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</w:pPr>
            <w:r w:rsidRPr="0072613D">
              <w:rPr>
                <w:rFonts w:ascii="Times New Roman" w:hAnsi="Times New Roman"/>
                <w:b/>
                <w:color w:val="000000"/>
                <w:sz w:val="24"/>
                <w:szCs w:val="24"/>
                <w:lang w:val="lt-LT"/>
              </w:rPr>
              <w:t>5</w:t>
            </w:r>
          </w:p>
        </w:tc>
      </w:tr>
    </w:tbl>
    <w:p w:rsidR="004F3E40" w:rsidRDefault="004F3E40" w:rsidP="00F36853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C5C57" w:rsidRDefault="005C5C57" w:rsidP="00F36853">
      <w:pPr>
        <w:pStyle w:val="Sraopastraipa"/>
        <w:numPr>
          <w:ilvl w:val="1"/>
          <w:numId w:val="1"/>
        </w:num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Švietimo pagalbos prieinamumas:</w:t>
      </w:r>
    </w:p>
    <w:p w:rsidR="00DD01B4" w:rsidRDefault="004F3E40" w:rsidP="00F36853">
      <w:pPr>
        <w:pStyle w:val="Sraopastraipa"/>
        <w:spacing w:line="240" w:lineRule="auto"/>
        <w:ind w:left="360" w:right="-1"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5C57" w:rsidRPr="00DF4FD4">
        <w:rPr>
          <w:rFonts w:ascii="Times New Roman" w:hAnsi="Times New Roman" w:cs="Times New Roman"/>
          <w:sz w:val="24"/>
          <w:szCs w:val="24"/>
        </w:rPr>
        <w:t>(</w:t>
      </w:r>
      <w:r w:rsidR="005C5C57" w:rsidRPr="00DF4FD4">
        <w:rPr>
          <w:rFonts w:ascii="Times New Roman" w:hAnsi="Times New Roman" w:cs="Times New Roman"/>
          <w:sz w:val="20"/>
          <w:szCs w:val="20"/>
        </w:rPr>
        <w:t>Pastaba:</w:t>
      </w:r>
      <w:r w:rsidR="005C5C57">
        <w:rPr>
          <w:rFonts w:ascii="Times New Roman" w:hAnsi="Times New Roman" w:cs="Times New Roman"/>
          <w:sz w:val="20"/>
          <w:szCs w:val="20"/>
        </w:rPr>
        <w:t xml:space="preserve"> pildoma, jeigu </w:t>
      </w:r>
      <w:r w:rsidR="005C5C57" w:rsidRPr="00DF4FD4">
        <w:rPr>
          <w:rFonts w:ascii="Times New Roman" w:hAnsi="Times New Roman" w:cs="Times New Roman"/>
          <w:sz w:val="20"/>
          <w:szCs w:val="20"/>
        </w:rPr>
        <w:t xml:space="preserve">PPT </w:t>
      </w:r>
      <w:r w:rsidR="003C1E62">
        <w:rPr>
          <w:rFonts w:ascii="Times New Roman" w:hAnsi="Times New Roman" w:cs="Times New Roman"/>
          <w:sz w:val="20"/>
          <w:szCs w:val="20"/>
        </w:rPr>
        <w:t>turi informaciją</w:t>
      </w:r>
      <w:r w:rsidR="005C5C57">
        <w:rPr>
          <w:rFonts w:ascii="Times New Roman" w:hAnsi="Times New Roman" w:cs="Times New Roman"/>
          <w:sz w:val="20"/>
          <w:szCs w:val="20"/>
        </w:rPr>
        <w:t>)</w:t>
      </w:r>
    </w:p>
    <w:p w:rsidR="003C1E62" w:rsidRPr="003C1E62" w:rsidRDefault="003C1E62" w:rsidP="00F36853">
      <w:pPr>
        <w:pStyle w:val="Sraopastraipa"/>
        <w:spacing w:line="240" w:lineRule="auto"/>
        <w:ind w:left="360"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572" w:type="dxa"/>
        <w:tblLook w:val="04A0" w:firstRow="1" w:lastRow="0" w:firstColumn="1" w:lastColumn="0" w:noHBand="0" w:noVBand="1"/>
      </w:tblPr>
      <w:tblGrid>
        <w:gridCol w:w="1985"/>
        <w:gridCol w:w="3118"/>
        <w:gridCol w:w="2694"/>
        <w:gridCol w:w="2403"/>
      </w:tblGrid>
      <w:tr w:rsidR="003C1E62" w:rsidTr="003C1E62">
        <w:tc>
          <w:tcPr>
            <w:tcW w:w="1985" w:type="dxa"/>
          </w:tcPr>
          <w:p w:rsidR="00DD01B4" w:rsidRDefault="00DD01B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3C1E62">
              <w:rPr>
                <w:rFonts w:ascii="Times New Roman" w:hAnsi="Times New Roman" w:cs="Times New Roman"/>
                <w:sz w:val="24"/>
                <w:szCs w:val="24"/>
              </w:rPr>
              <w:t>ndras mokinių skaičius savivaldybėje</w:t>
            </w:r>
          </w:p>
        </w:tc>
        <w:tc>
          <w:tcPr>
            <w:tcW w:w="3118" w:type="dxa"/>
          </w:tcPr>
          <w:p w:rsidR="00DD01B4" w:rsidRDefault="003C1E62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Mokinių, turinčių specialiųjų ugdymosi poreikių skaičius savivaldybėje (įvertinta/suderinta PPT)</w:t>
            </w:r>
          </w:p>
        </w:tc>
        <w:tc>
          <w:tcPr>
            <w:tcW w:w="2694" w:type="dxa"/>
          </w:tcPr>
          <w:p w:rsidR="00DD01B4" w:rsidRDefault="003C1E62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Specialiųjų ugdymosi poreikių mokiniai, kuriems švietimo pagalba teikiama</w:t>
            </w:r>
          </w:p>
        </w:tc>
        <w:tc>
          <w:tcPr>
            <w:tcW w:w="2403" w:type="dxa"/>
          </w:tcPr>
          <w:p w:rsidR="00DD01B4" w:rsidRDefault="003C1E62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Specialiųjų ugdymosi poreikių mokiniai, kuriems švietimo pagalba neteikiama</w:t>
            </w:r>
          </w:p>
        </w:tc>
      </w:tr>
      <w:tr w:rsidR="003C1E62" w:rsidTr="003C1E62">
        <w:tc>
          <w:tcPr>
            <w:tcW w:w="1985" w:type="dxa"/>
          </w:tcPr>
          <w:p w:rsidR="00DD01B4" w:rsidRPr="00244CF1" w:rsidRDefault="00244CF1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CF1">
              <w:rPr>
                <w:rFonts w:ascii="Times New Roman" w:hAnsi="Times New Roman" w:cs="Times New Roman"/>
                <w:b/>
                <w:sz w:val="24"/>
                <w:szCs w:val="24"/>
              </w:rPr>
              <w:t>895</w:t>
            </w:r>
          </w:p>
        </w:tc>
        <w:tc>
          <w:tcPr>
            <w:tcW w:w="3118" w:type="dxa"/>
          </w:tcPr>
          <w:p w:rsidR="00DD01B4" w:rsidRPr="00991453" w:rsidRDefault="00991453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453">
              <w:rPr>
                <w:rFonts w:ascii="Times New Roman" w:hAnsi="Times New Roman" w:cs="Times New Roman"/>
                <w:b/>
                <w:sz w:val="24"/>
                <w:szCs w:val="24"/>
              </w:rPr>
              <w:t>539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/356</w:t>
            </w:r>
          </w:p>
        </w:tc>
        <w:tc>
          <w:tcPr>
            <w:tcW w:w="2694" w:type="dxa"/>
          </w:tcPr>
          <w:p w:rsidR="00DD01B4" w:rsidRPr="00F54B1D" w:rsidRDefault="00DD01B4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3" w:type="dxa"/>
          </w:tcPr>
          <w:p w:rsidR="00DD01B4" w:rsidRPr="00797424" w:rsidRDefault="00780AF5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IUG įvertintiems - </w:t>
            </w:r>
            <w:r w:rsidR="00FA1B9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DD01B4" w:rsidRPr="00474DE3" w:rsidRDefault="00DD01B4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E3A58" w:rsidRPr="008935FB" w:rsidRDefault="00193156" w:rsidP="00F36853">
      <w:pPr>
        <w:pStyle w:val="Sraopastraipa"/>
        <w:numPr>
          <w:ilvl w:val="0"/>
          <w:numId w:val="1"/>
        </w:num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Metodinis - informacinis konsultavimas</w:t>
      </w:r>
      <w:r w:rsidR="00E362B7" w:rsidRPr="002D4CC2">
        <w:rPr>
          <w:rFonts w:ascii="Times New Roman" w:hAnsi="Times New Roman" w:cs="Times New Roman"/>
          <w:sz w:val="24"/>
          <w:szCs w:val="24"/>
        </w:rPr>
        <w:t>*</w:t>
      </w:r>
      <w:r w:rsidR="00EE3A58" w:rsidRPr="008935FB">
        <w:rPr>
          <w:rFonts w:ascii="Times New Roman" w:hAnsi="Times New Roman" w:cs="Times New Roman"/>
          <w:b/>
          <w:sz w:val="24"/>
          <w:szCs w:val="24"/>
        </w:rPr>
        <w:t>:</w:t>
      </w:r>
    </w:p>
    <w:p w:rsidR="00D4603B" w:rsidRDefault="00D4603B" w:rsidP="00F36853">
      <w:pPr>
        <w:pStyle w:val="Sraopastraipa"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D4603B" w:rsidRPr="00797424" w:rsidRDefault="00E362B7" w:rsidP="00F36853">
      <w:pPr>
        <w:widowControl w:val="0"/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uppressAutoHyphens/>
        <w:spacing w:line="240" w:lineRule="auto"/>
        <w:ind w:right="-1" w:firstLine="567"/>
        <w:jc w:val="both"/>
        <w:rPr>
          <w:rFonts w:ascii="Times New Roman" w:hAnsi="Times New Roman"/>
          <w:spacing w:val="-5"/>
          <w:sz w:val="24"/>
        </w:rPr>
      </w:pPr>
      <w:r w:rsidRPr="00E362B7">
        <w:rPr>
          <w:rFonts w:ascii="Times New Roman" w:hAnsi="Times New Roman" w:cs="Times New Roman"/>
          <w:sz w:val="24"/>
          <w:szCs w:val="24"/>
        </w:rPr>
        <w:t>*</w:t>
      </w:r>
      <w:r w:rsidR="00ED35B8" w:rsidRPr="00E362B7">
        <w:rPr>
          <w:rFonts w:ascii="Times New Roman" w:hAnsi="Times New Roman" w:cs="Times New Roman"/>
          <w:sz w:val="24"/>
          <w:szCs w:val="24"/>
        </w:rPr>
        <w:t>Konsultacijų</w:t>
      </w:r>
      <w:r w:rsidR="00D4603B" w:rsidRPr="00E362B7">
        <w:rPr>
          <w:rFonts w:ascii="Times New Roman" w:hAnsi="Times New Roman" w:cs="Times New Roman"/>
          <w:sz w:val="24"/>
          <w:szCs w:val="24"/>
        </w:rPr>
        <w:t xml:space="preserve"> tikslas </w:t>
      </w:r>
      <w:r w:rsidR="00ED35B8" w:rsidRPr="00E362B7">
        <w:rPr>
          <w:rFonts w:ascii="Times New Roman" w:hAnsi="Times New Roman" w:cs="Times New Roman"/>
          <w:sz w:val="24"/>
          <w:szCs w:val="24"/>
        </w:rPr>
        <w:t xml:space="preserve"> - </w:t>
      </w:r>
      <w:r w:rsidR="001732D6" w:rsidRPr="00E362B7">
        <w:rPr>
          <w:rFonts w:ascii="Times New Roman" w:hAnsi="Times New Roman"/>
          <w:spacing w:val="-5"/>
          <w:sz w:val="24"/>
        </w:rPr>
        <w:t>teikti metodinę, informacinę, ekspertinę ir konsult</w:t>
      </w:r>
      <w:r w:rsidR="007465F8">
        <w:rPr>
          <w:rFonts w:ascii="Times New Roman" w:hAnsi="Times New Roman"/>
          <w:spacing w:val="-5"/>
          <w:sz w:val="24"/>
        </w:rPr>
        <w:t>acinę pagalbą.</w:t>
      </w:r>
      <w:r w:rsidR="00CB2F51">
        <w:rPr>
          <w:rFonts w:ascii="Times New Roman" w:hAnsi="Times New Roman"/>
          <w:spacing w:val="-5"/>
          <w:sz w:val="24"/>
        </w:rPr>
        <w:t xml:space="preserve"> </w:t>
      </w:r>
      <w:r w:rsidR="001732D6" w:rsidRPr="00E362B7">
        <w:rPr>
          <w:rFonts w:ascii="Times New Roman" w:hAnsi="Times New Roman" w:cs="Times New Roman"/>
          <w:sz w:val="24"/>
          <w:szCs w:val="24"/>
        </w:rPr>
        <w:t>Konsultacijos</w:t>
      </w:r>
      <w:r w:rsidR="001732D6" w:rsidRPr="00E3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2D6" w:rsidRPr="00E362B7">
        <w:rPr>
          <w:rFonts w:ascii="Times New Roman" w:hAnsi="Times New Roman" w:cs="Times New Roman"/>
          <w:sz w:val="24"/>
          <w:szCs w:val="24"/>
        </w:rPr>
        <w:t>gali būti teikiamos</w:t>
      </w:r>
      <w:r w:rsidR="001732D6" w:rsidRPr="00E36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41E">
        <w:rPr>
          <w:rFonts w:ascii="Times New Roman" w:hAnsi="Times New Roman" w:cs="Times New Roman"/>
          <w:sz w:val="24"/>
          <w:szCs w:val="24"/>
        </w:rPr>
        <w:t>tiesioginiu ir/ar</w:t>
      </w:r>
      <w:r w:rsidR="001732D6" w:rsidRPr="00E362B7">
        <w:rPr>
          <w:rFonts w:ascii="Times New Roman" w:hAnsi="Times New Roman" w:cs="Times New Roman"/>
          <w:sz w:val="24"/>
          <w:szCs w:val="24"/>
        </w:rPr>
        <w:t xml:space="preserve"> nuotoliniu būdu. Konsultuoti </w:t>
      </w:r>
      <w:r w:rsidR="008A541E">
        <w:rPr>
          <w:rFonts w:ascii="Times New Roman" w:hAnsi="Times New Roman" w:cs="Times New Roman"/>
          <w:sz w:val="24"/>
          <w:szCs w:val="24"/>
        </w:rPr>
        <w:t>galima žodžiu ir/ar</w:t>
      </w:r>
      <w:r w:rsidR="007465F8">
        <w:rPr>
          <w:rFonts w:ascii="Times New Roman" w:hAnsi="Times New Roman" w:cs="Times New Roman"/>
          <w:sz w:val="24"/>
          <w:szCs w:val="24"/>
        </w:rPr>
        <w:t xml:space="preserve"> raštu. </w:t>
      </w:r>
      <w:r w:rsidR="001732D6" w:rsidRPr="00E362B7">
        <w:rPr>
          <w:rFonts w:ascii="Times New Roman" w:hAnsi="Times New Roman" w:cs="Times New Roman"/>
          <w:sz w:val="24"/>
          <w:szCs w:val="24"/>
        </w:rPr>
        <w:t>Konsultacijų formos gali būti tiesioginis pokalbis, pokalbis telefonu, informavimas raštu, informavimas naudojant elektroninio ryšio priemones, medijas, socialinius tinklus, mobiliąsias aplikacijas ir kt.</w:t>
      </w:r>
    </w:p>
    <w:tbl>
      <w:tblPr>
        <w:tblStyle w:val="Lentelstinklelis"/>
        <w:tblW w:w="9923" w:type="dxa"/>
        <w:tblInd w:w="-289" w:type="dxa"/>
        <w:tblLook w:val="04A0" w:firstRow="1" w:lastRow="0" w:firstColumn="1" w:lastColumn="0" w:noHBand="0" w:noVBand="1"/>
      </w:tblPr>
      <w:tblGrid>
        <w:gridCol w:w="5671"/>
        <w:gridCol w:w="4252"/>
      </w:tblGrid>
      <w:tr w:rsidR="00076FD5" w:rsidTr="00076FD5">
        <w:trPr>
          <w:trHeight w:val="326"/>
        </w:trPr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Konsultacijų gavėjai</w:t>
            </w:r>
            <w:r w:rsidR="001B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252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Konsultacijų skaičius</w:t>
            </w:r>
            <w:r w:rsidR="00BD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(įrašykite lentelėje)</w:t>
            </w:r>
            <w:r w:rsidR="001B5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076FD5" w:rsidTr="00076FD5">
        <w:trPr>
          <w:trHeight w:val="326"/>
        </w:trPr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Mokiniai</w:t>
            </w:r>
          </w:p>
        </w:tc>
        <w:tc>
          <w:tcPr>
            <w:tcW w:w="4252" w:type="dxa"/>
          </w:tcPr>
          <w:p w:rsidR="00076FD5" w:rsidRPr="003F409C" w:rsidRDefault="00F0405A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023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76FD5" w:rsidTr="00076FD5"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Mokytojai</w:t>
            </w:r>
          </w:p>
        </w:tc>
        <w:tc>
          <w:tcPr>
            <w:tcW w:w="4252" w:type="dxa"/>
          </w:tcPr>
          <w:p w:rsidR="00076FD5" w:rsidRPr="003F409C" w:rsidRDefault="00B02311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</w:tr>
      <w:tr w:rsidR="00076FD5" w:rsidTr="00076FD5"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Mokyklos administracijos atstovai</w:t>
            </w:r>
          </w:p>
        </w:tc>
        <w:tc>
          <w:tcPr>
            <w:tcW w:w="4252" w:type="dxa"/>
          </w:tcPr>
          <w:p w:rsidR="00076FD5" w:rsidRPr="003F409C" w:rsidRDefault="008402C7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076FD5" w:rsidTr="00076FD5"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03B">
              <w:rPr>
                <w:rFonts w:ascii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4252" w:type="dxa"/>
          </w:tcPr>
          <w:p w:rsidR="00076FD5" w:rsidRPr="003F409C" w:rsidRDefault="001D2428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</w:tr>
      <w:tr w:rsidR="00076FD5" w:rsidTr="00076FD5"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Tėvai/įstatyminiai vaiko atstovai</w:t>
            </w:r>
          </w:p>
        </w:tc>
        <w:tc>
          <w:tcPr>
            <w:tcW w:w="4252" w:type="dxa"/>
          </w:tcPr>
          <w:p w:rsidR="00076FD5" w:rsidRPr="003F409C" w:rsidRDefault="001D2428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1260</w:t>
            </w:r>
          </w:p>
        </w:tc>
      </w:tr>
      <w:tr w:rsidR="00076FD5" w:rsidTr="00076FD5"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Savivaldybės (steigėjo) administracijos atstovai</w:t>
            </w:r>
          </w:p>
        </w:tc>
        <w:tc>
          <w:tcPr>
            <w:tcW w:w="4252" w:type="dxa"/>
          </w:tcPr>
          <w:p w:rsidR="00076FD5" w:rsidRPr="003F409C" w:rsidRDefault="00780AF5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76FD5" w:rsidTr="00076FD5">
        <w:tc>
          <w:tcPr>
            <w:tcW w:w="5671" w:type="dxa"/>
          </w:tcPr>
          <w:p w:rsidR="00076FD5" w:rsidRDefault="00076FD5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Socialiniai partneriai</w:t>
            </w:r>
          </w:p>
        </w:tc>
        <w:tc>
          <w:tcPr>
            <w:tcW w:w="4252" w:type="dxa"/>
          </w:tcPr>
          <w:p w:rsidR="00076FD5" w:rsidRPr="003F409C" w:rsidRDefault="00F0405A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0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076FD5" w:rsidTr="00076FD5">
        <w:tc>
          <w:tcPr>
            <w:tcW w:w="5671" w:type="dxa"/>
          </w:tcPr>
          <w:p w:rsidR="00076FD5" w:rsidRDefault="00A97763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Kiti (Socialinė darbuotoja, </w:t>
            </w:r>
            <w:r w:rsidR="00280AD3">
              <w:rPr>
                <w:rFonts w:ascii="Times New Roman" w:hAnsi="Times New Roman" w:cs="Times New Roman"/>
                <w:sz w:val="24"/>
                <w:szCs w:val="24"/>
              </w:rPr>
              <w:t xml:space="preserve">socialinių paslaugų centro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atvejo vadybininkai)</w:t>
            </w:r>
          </w:p>
        </w:tc>
        <w:tc>
          <w:tcPr>
            <w:tcW w:w="4252" w:type="dxa"/>
          </w:tcPr>
          <w:p w:rsidR="00076FD5" w:rsidRPr="003F409C" w:rsidRDefault="00780AF5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E41A2" w:rsidRPr="00AF31DF" w:rsidRDefault="007E41A2" w:rsidP="00F36853">
      <w:pPr>
        <w:spacing w:line="240" w:lineRule="auto"/>
        <w:ind w:right="-1"/>
        <w:rPr>
          <w:rFonts w:ascii="Times New Roman" w:hAnsi="Times New Roman" w:cs="Times New Roman"/>
          <w:color w:val="FF0000"/>
          <w:sz w:val="24"/>
          <w:szCs w:val="24"/>
        </w:rPr>
      </w:pPr>
    </w:p>
    <w:p w:rsidR="004A7403" w:rsidRPr="00436D4C" w:rsidRDefault="007E0099" w:rsidP="00F36853">
      <w:pPr>
        <w:pStyle w:val="Sraopastraipa"/>
        <w:numPr>
          <w:ilvl w:val="0"/>
          <w:numId w:val="1"/>
        </w:numPr>
        <w:spacing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5FB">
        <w:rPr>
          <w:rFonts w:ascii="Times New Roman" w:hAnsi="Times New Roman" w:cs="Times New Roman"/>
          <w:b/>
          <w:color w:val="000000"/>
          <w:sz w:val="24"/>
          <w:szCs w:val="24"/>
        </w:rPr>
        <w:t>Psichologinės</w:t>
      </w:r>
      <w:r w:rsidR="00436D4C" w:rsidRPr="002D4CC2">
        <w:rPr>
          <w:rFonts w:ascii="Times New Roman" w:hAnsi="Times New Roman" w:cs="Times New Roman"/>
          <w:sz w:val="24"/>
          <w:szCs w:val="24"/>
        </w:rPr>
        <w:t>*</w:t>
      </w:r>
      <w:r w:rsidRPr="008935FB">
        <w:rPr>
          <w:rFonts w:ascii="Times New Roman" w:hAnsi="Times New Roman" w:cs="Times New Roman"/>
          <w:b/>
          <w:color w:val="000000"/>
          <w:sz w:val="24"/>
          <w:szCs w:val="24"/>
        </w:rPr>
        <w:t>, socialinės pedagoginės</w:t>
      </w:r>
      <w:r w:rsidR="00436D4C" w:rsidRPr="002D4CC2">
        <w:rPr>
          <w:rFonts w:ascii="Times New Roman" w:hAnsi="Times New Roman" w:cs="Times New Roman"/>
          <w:sz w:val="24"/>
          <w:szCs w:val="24"/>
        </w:rPr>
        <w:t>**</w:t>
      </w:r>
      <w:r w:rsidRPr="008935FB">
        <w:rPr>
          <w:rFonts w:ascii="Times New Roman" w:hAnsi="Times New Roman" w:cs="Times New Roman"/>
          <w:b/>
          <w:color w:val="000000"/>
          <w:sz w:val="24"/>
          <w:szCs w:val="24"/>
        </w:rPr>
        <w:t>, specialiosios pedagoginės</w:t>
      </w:r>
      <w:r w:rsidR="00436D4C" w:rsidRPr="002D4CC2">
        <w:rPr>
          <w:rFonts w:ascii="Times New Roman" w:hAnsi="Times New Roman" w:cs="Times New Roman"/>
          <w:sz w:val="24"/>
          <w:szCs w:val="24"/>
        </w:rPr>
        <w:t>***</w:t>
      </w:r>
      <w:r w:rsidRPr="008935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(specialiojo pedagogo, logopedo, tiflo</w:t>
      </w:r>
      <w:r w:rsidR="00992089" w:rsidRPr="008935FB">
        <w:rPr>
          <w:rFonts w:ascii="Times New Roman" w:hAnsi="Times New Roman" w:cs="Times New Roman"/>
          <w:b/>
          <w:color w:val="000000"/>
          <w:sz w:val="24"/>
          <w:szCs w:val="24"/>
        </w:rPr>
        <w:t>pedagogo, surdopedagogo</w:t>
      </w:r>
      <w:r w:rsidRPr="008935FB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A31B5E" w:rsidRPr="008935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92089" w:rsidRPr="008935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pagalbos </w:t>
      </w:r>
      <w:r w:rsidR="00BB0B0B">
        <w:rPr>
          <w:rFonts w:ascii="Times New Roman" w:hAnsi="Times New Roman" w:cs="Times New Roman"/>
          <w:b/>
          <w:color w:val="000000"/>
          <w:sz w:val="24"/>
          <w:szCs w:val="24"/>
        </w:rPr>
        <w:t>teikimas mokiniui (vaikui)</w:t>
      </w:r>
      <w:r w:rsidR="00AF31DF" w:rsidRPr="008935F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4A7403" w:rsidRPr="00436D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D4C" w:rsidRPr="005F2EF7" w:rsidRDefault="00436D4C" w:rsidP="00F368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27"/>
        </w:tabs>
        <w:overflowPunct w:val="0"/>
        <w:spacing w:line="240" w:lineRule="auto"/>
        <w:ind w:right="-1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5F2EF7">
        <w:rPr>
          <w:rFonts w:ascii="Times New Roman" w:hAnsi="Times New Roman" w:cs="Times New Roman"/>
          <w:sz w:val="24"/>
          <w:szCs w:val="24"/>
        </w:rPr>
        <w:t>*</w:t>
      </w:r>
      <w:r w:rsidR="00AD26AD" w:rsidRPr="005F2EF7">
        <w:rPr>
          <w:rFonts w:ascii="Times New Roman" w:hAnsi="Times New Roman" w:cs="Times New Roman"/>
          <w:sz w:val="24"/>
          <w:szCs w:val="24"/>
        </w:rPr>
        <w:t>Pagrindinė psichologo pagalbos teikimo</w:t>
      </w:r>
      <w:r w:rsidRPr="005F2EF7">
        <w:rPr>
          <w:rFonts w:ascii="Times New Roman" w:hAnsi="Times New Roman" w:cs="Times New Roman"/>
          <w:sz w:val="24"/>
          <w:szCs w:val="24"/>
        </w:rPr>
        <w:t xml:space="preserve"> forma – konsultavimas. (Psichologinės pagalbos teikimo tvarkos  aprašas, </w:t>
      </w:r>
      <w:r w:rsidR="00AD26AD" w:rsidRPr="005F2EF7">
        <w:rPr>
          <w:rFonts w:ascii="Times New Roman" w:hAnsi="Times New Roman" w:cs="Times New Roman"/>
          <w:sz w:val="24"/>
          <w:szCs w:val="24"/>
        </w:rPr>
        <w:t xml:space="preserve">patvirtinta </w:t>
      </w:r>
      <w:r w:rsidRPr="005F2EF7">
        <w:rPr>
          <w:rFonts w:ascii="Times New Roman" w:hAnsi="Times New Roman" w:cs="Times New Roman"/>
          <w:sz w:val="24"/>
          <w:szCs w:val="24"/>
        </w:rPr>
        <w:t>2017 m. rugpjūčio 30 d. Nr. V-663  (pakeitimas 2020 m. rugpjūčio 3 d. Nr. V-1133)).</w:t>
      </w:r>
    </w:p>
    <w:p w:rsidR="00436D4C" w:rsidRPr="005F2EF7" w:rsidRDefault="00436D4C" w:rsidP="00F36853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2EF7">
        <w:rPr>
          <w:rFonts w:ascii="Times New Roman" w:hAnsi="Times New Roman" w:cs="Times New Roman"/>
          <w:sz w:val="24"/>
          <w:szCs w:val="24"/>
        </w:rPr>
        <w:t>**</w:t>
      </w:r>
      <w:r w:rsidR="00AD26AD" w:rsidRPr="005F2EF7">
        <w:rPr>
          <w:rFonts w:ascii="Times New Roman" w:hAnsi="Times New Roman" w:cs="Times New Roman"/>
          <w:sz w:val="24"/>
          <w:szCs w:val="24"/>
        </w:rPr>
        <w:t>Pagrindinė socialinio pedagogo</w:t>
      </w:r>
      <w:r w:rsidRPr="005F2EF7">
        <w:rPr>
          <w:rFonts w:ascii="Times New Roman" w:hAnsi="Times New Roman" w:cs="Times New Roman"/>
          <w:sz w:val="24"/>
          <w:szCs w:val="24"/>
        </w:rPr>
        <w:t xml:space="preserve"> pagalbos </w:t>
      </w:r>
      <w:r w:rsidR="00AD26AD" w:rsidRPr="005F2EF7">
        <w:rPr>
          <w:rFonts w:ascii="Times New Roman" w:hAnsi="Times New Roman" w:cs="Times New Roman"/>
          <w:sz w:val="24"/>
          <w:szCs w:val="24"/>
        </w:rPr>
        <w:t xml:space="preserve">teikimo </w:t>
      </w:r>
      <w:r w:rsidRPr="005F2EF7">
        <w:rPr>
          <w:rFonts w:ascii="Times New Roman" w:hAnsi="Times New Roman" w:cs="Times New Roman"/>
          <w:sz w:val="24"/>
          <w:szCs w:val="24"/>
        </w:rPr>
        <w:t xml:space="preserve">forma </w:t>
      </w:r>
      <w:r w:rsidR="008346C1" w:rsidRPr="005F2EF7">
        <w:rPr>
          <w:rFonts w:ascii="Times New Roman" w:hAnsi="Times New Roman" w:cs="Times New Roman"/>
          <w:sz w:val="24"/>
          <w:szCs w:val="24"/>
        </w:rPr>
        <w:t>–</w:t>
      </w:r>
      <w:r w:rsidRPr="005F2EF7">
        <w:rPr>
          <w:rFonts w:ascii="Times New Roman" w:hAnsi="Times New Roman" w:cs="Times New Roman"/>
          <w:sz w:val="24"/>
          <w:szCs w:val="24"/>
        </w:rPr>
        <w:t xml:space="preserve"> </w:t>
      </w:r>
      <w:r w:rsidR="00CC4643" w:rsidRPr="005F2EF7">
        <w:rPr>
          <w:rFonts w:ascii="Times New Roman" w:hAnsi="Times New Roman" w:cs="Times New Roman"/>
          <w:sz w:val="24"/>
          <w:szCs w:val="24"/>
        </w:rPr>
        <w:t>konsultavimas</w:t>
      </w:r>
      <w:r w:rsidR="00AD26AD" w:rsidRPr="005F2EF7">
        <w:rPr>
          <w:rFonts w:ascii="Times New Roman" w:hAnsi="Times New Roman" w:cs="Times New Roman"/>
          <w:sz w:val="24"/>
          <w:szCs w:val="24"/>
        </w:rPr>
        <w:t>.</w:t>
      </w:r>
      <w:r w:rsidR="008346C1" w:rsidRPr="005F2EF7">
        <w:rPr>
          <w:rFonts w:ascii="Times New Roman" w:hAnsi="Times New Roman" w:cs="Times New Roman"/>
          <w:sz w:val="24"/>
          <w:szCs w:val="24"/>
        </w:rPr>
        <w:t xml:space="preserve"> </w:t>
      </w:r>
      <w:r w:rsidR="00AD26AD" w:rsidRPr="005F2EF7">
        <w:rPr>
          <w:rFonts w:ascii="Times New Roman" w:hAnsi="Times New Roman" w:cs="Times New Roman"/>
          <w:sz w:val="24"/>
          <w:szCs w:val="24"/>
        </w:rPr>
        <w:t>(</w:t>
      </w:r>
      <w:r w:rsidR="00CC4643" w:rsidRPr="005F2EF7">
        <w:rPr>
          <w:rFonts w:ascii="Times New Roman" w:hAnsi="Times New Roman" w:cs="Times New Roman"/>
          <w:spacing w:val="-2"/>
          <w:sz w:val="24"/>
          <w:szCs w:val="24"/>
        </w:rPr>
        <w:t>Socialinės pedagoginės pagalbos teikimo vaikui ir mokiniui tvarkos aprašas</w:t>
      </w:r>
      <w:r w:rsidR="00AD26AD" w:rsidRPr="005F2EF7">
        <w:rPr>
          <w:rFonts w:ascii="Times New Roman" w:hAnsi="Times New Roman" w:cs="Times New Roman"/>
          <w:spacing w:val="-2"/>
          <w:sz w:val="24"/>
          <w:szCs w:val="24"/>
        </w:rPr>
        <w:t>, patvirtinta</w:t>
      </w:r>
      <w:r w:rsidR="008346C1" w:rsidRPr="005F2E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346C1" w:rsidRPr="005F2EF7">
        <w:rPr>
          <w:rFonts w:ascii="Times New Roman" w:hAnsi="Times New Roman" w:cs="Times New Roman"/>
          <w:color w:val="000000"/>
          <w:sz w:val="24"/>
          <w:szCs w:val="24"/>
        </w:rPr>
        <w:t xml:space="preserve">2016 m. lapkričio 2 d. įsakymu Nr. V-950 </w:t>
      </w:r>
      <w:r w:rsidR="00DC0ED9" w:rsidRPr="005F2EF7">
        <w:rPr>
          <w:rFonts w:ascii="Times New Roman" w:hAnsi="Times New Roman" w:cs="Times New Roman"/>
          <w:color w:val="000000"/>
          <w:sz w:val="24"/>
          <w:szCs w:val="24"/>
        </w:rPr>
        <w:t>(pakeitimas 2020 m. rugpjūčio 3 d. Nr. V-1134)).</w:t>
      </w:r>
      <w:r w:rsidR="008346C1" w:rsidRPr="005F2EF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36D4C" w:rsidRPr="005F2EF7" w:rsidRDefault="00436D4C" w:rsidP="00F3685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27"/>
        </w:tabs>
        <w:overflowPunct w:val="0"/>
        <w:spacing w:line="240" w:lineRule="auto"/>
        <w:ind w:right="-1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5F2EF7">
        <w:rPr>
          <w:rFonts w:ascii="Times New Roman" w:hAnsi="Times New Roman" w:cs="Times New Roman"/>
          <w:sz w:val="24"/>
          <w:szCs w:val="24"/>
        </w:rPr>
        <w:t>***P</w:t>
      </w:r>
      <w:r w:rsidR="00AD26AD" w:rsidRPr="005F2EF7">
        <w:rPr>
          <w:rFonts w:ascii="Times New Roman" w:hAnsi="Times New Roman" w:cs="Times New Roman"/>
          <w:sz w:val="24"/>
          <w:szCs w:val="24"/>
        </w:rPr>
        <w:t>agrindinė specialiojo pedagogo</w:t>
      </w:r>
      <w:r w:rsidR="00992089" w:rsidRPr="005F2EF7">
        <w:rPr>
          <w:rFonts w:ascii="Times New Roman" w:hAnsi="Times New Roman" w:cs="Times New Roman"/>
          <w:sz w:val="24"/>
          <w:szCs w:val="24"/>
        </w:rPr>
        <w:t xml:space="preserve">, logopedo, tiflopedagogo, surdopedagogo pagalbos teikimo  (darbo) forma – </w:t>
      </w:r>
      <w:r w:rsidR="00466A84" w:rsidRPr="005F2EF7">
        <w:rPr>
          <w:rFonts w:ascii="Times New Roman" w:hAnsi="Times New Roman" w:cs="Times New Roman"/>
          <w:sz w:val="24"/>
          <w:szCs w:val="24"/>
        </w:rPr>
        <w:t>yra pratybos, konsultavimas</w:t>
      </w:r>
      <w:r w:rsidR="00AD26AD" w:rsidRPr="005F2EF7">
        <w:rPr>
          <w:rFonts w:ascii="Times New Roman" w:hAnsi="Times New Roman" w:cs="Times New Roman"/>
          <w:sz w:val="24"/>
          <w:szCs w:val="24"/>
        </w:rPr>
        <w:t>,</w:t>
      </w:r>
      <w:r w:rsidR="00466A84" w:rsidRPr="005F2EF7">
        <w:rPr>
          <w:rFonts w:ascii="Times New Roman" w:hAnsi="Times New Roman" w:cs="Times New Roman"/>
          <w:sz w:val="24"/>
          <w:szCs w:val="24"/>
        </w:rPr>
        <w:t xml:space="preserve"> esant poreikiui – pagalba pamokoje ar kitaip organizuojamoje mokinio (mokinių) ugdymosi veikloje</w:t>
      </w:r>
      <w:r w:rsidRPr="005F2EF7">
        <w:rPr>
          <w:rFonts w:ascii="Times New Roman" w:hAnsi="Times New Roman" w:cs="Times New Roman"/>
          <w:sz w:val="24"/>
          <w:szCs w:val="24"/>
        </w:rPr>
        <w:t>.</w:t>
      </w:r>
      <w:r w:rsidR="002E7217" w:rsidRPr="005F2EF7">
        <w:rPr>
          <w:rFonts w:ascii="Times New Roman" w:hAnsi="Times New Roman" w:cs="Times New Roman"/>
          <w:sz w:val="24"/>
          <w:szCs w:val="24"/>
        </w:rPr>
        <w:t xml:space="preserve"> </w:t>
      </w:r>
      <w:r w:rsidR="00C576C1" w:rsidRPr="005F2EF7">
        <w:rPr>
          <w:rFonts w:ascii="Times New Roman" w:hAnsi="Times New Roman" w:cs="Times New Roman"/>
          <w:sz w:val="24"/>
          <w:szCs w:val="24"/>
        </w:rPr>
        <w:t>(</w:t>
      </w:r>
      <w:r w:rsidR="002E7217" w:rsidRPr="005F2EF7">
        <w:rPr>
          <w:rFonts w:ascii="Times New Roman" w:hAnsi="Times New Roman" w:cs="Times New Roman"/>
          <w:sz w:val="24"/>
          <w:szCs w:val="24"/>
        </w:rPr>
        <w:t>Specialiosios pedagoginės pagalbos asmeniui iki 21 metų teikimo ir kvalifikacinių reikalavimų nustatymo šios p</w:t>
      </w:r>
      <w:r w:rsidR="00C576C1" w:rsidRPr="005F2EF7">
        <w:rPr>
          <w:rFonts w:ascii="Times New Roman" w:hAnsi="Times New Roman" w:cs="Times New Roman"/>
          <w:sz w:val="24"/>
          <w:szCs w:val="24"/>
        </w:rPr>
        <w:t>agalbos teikėjams tvarkos aprašas</w:t>
      </w:r>
      <w:r w:rsidRPr="005F2EF7">
        <w:rPr>
          <w:rFonts w:ascii="Times New Roman" w:hAnsi="Times New Roman" w:cs="Times New Roman"/>
          <w:sz w:val="24"/>
          <w:szCs w:val="24"/>
        </w:rPr>
        <w:t>,</w:t>
      </w:r>
      <w:r w:rsidR="00C576C1" w:rsidRPr="005F2EF7">
        <w:rPr>
          <w:rFonts w:ascii="Times New Roman" w:hAnsi="Times New Roman" w:cs="Times New Roman"/>
          <w:sz w:val="24"/>
          <w:szCs w:val="24"/>
        </w:rPr>
        <w:t xml:space="preserve"> </w:t>
      </w:r>
      <w:r w:rsidR="00AD26AD" w:rsidRPr="005F2EF7">
        <w:rPr>
          <w:rFonts w:ascii="Times New Roman" w:hAnsi="Times New Roman" w:cs="Times New Roman"/>
          <w:sz w:val="24"/>
          <w:szCs w:val="24"/>
        </w:rPr>
        <w:t xml:space="preserve">patvirtinta </w:t>
      </w:r>
      <w:r w:rsidR="00C576C1" w:rsidRPr="005F2EF7">
        <w:rPr>
          <w:rFonts w:ascii="Times New Roman" w:hAnsi="Times New Roman" w:cs="Times New Roman"/>
          <w:sz w:val="24"/>
          <w:szCs w:val="24"/>
        </w:rPr>
        <w:t>20</w:t>
      </w:r>
      <w:r w:rsidRPr="005F2EF7">
        <w:rPr>
          <w:rFonts w:ascii="Times New Roman" w:hAnsi="Times New Roman" w:cs="Times New Roman"/>
          <w:sz w:val="24"/>
          <w:szCs w:val="24"/>
        </w:rPr>
        <w:t>17 m. rugpjūčio 30 d. Nr. V-657</w:t>
      </w:r>
      <w:r w:rsidR="00C576C1" w:rsidRPr="005F2EF7">
        <w:rPr>
          <w:rFonts w:ascii="Times New Roman" w:hAnsi="Times New Roman" w:cs="Times New Roman"/>
          <w:sz w:val="24"/>
          <w:szCs w:val="24"/>
        </w:rPr>
        <w:t xml:space="preserve"> </w:t>
      </w:r>
      <w:r w:rsidRPr="005F2EF7">
        <w:rPr>
          <w:rFonts w:ascii="Times New Roman" w:hAnsi="Times New Roman" w:cs="Times New Roman"/>
          <w:sz w:val="24"/>
          <w:szCs w:val="24"/>
        </w:rPr>
        <w:t>(</w:t>
      </w:r>
      <w:r w:rsidR="00C576C1" w:rsidRPr="005F2EF7">
        <w:rPr>
          <w:rFonts w:ascii="Times New Roman" w:hAnsi="Times New Roman" w:cs="Times New Roman"/>
          <w:sz w:val="24"/>
          <w:szCs w:val="24"/>
        </w:rPr>
        <w:t>pakeitimas</w:t>
      </w:r>
      <w:r w:rsidR="00F54716" w:rsidRPr="005F2EF7">
        <w:rPr>
          <w:rFonts w:ascii="Times New Roman" w:hAnsi="Times New Roman" w:cs="Times New Roman"/>
          <w:sz w:val="24"/>
          <w:szCs w:val="24"/>
        </w:rPr>
        <w:t xml:space="preserve"> 2020 m. rugpjūčio 3 d. Nr. V-1132)</w:t>
      </w:r>
      <w:r w:rsidRPr="005F2EF7">
        <w:rPr>
          <w:rFonts w:ascii="Times New Roman" w:hAnsi="Times New Roman" w:cs="Times New Roman"/>
          <w:sz w:val="24"/>
          <w:szCs w:val="24"/>
        </w:rPr>
        <w:t>)</w:t>
      </w:r>
      <w:r w:rsidR="00F54716" w:rsidRPr="005F2EF7">
        <w:rPr>
          <w:rFonts w:ascii="Times New Roman" w:hAnsi="Times New Roman" w:cs="Times New Roman"/>
          <w:sz w:val="24"/>
          <w:szCs w:val="24"/>
        </w:rPr>
        <w:t>.</w:t>
      </w:r>
      <w:r w:rsidR="00C576C1" w:rsidRPr="005F2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6AD" w:rsidRPr="00BB0B0B" w:rsidRDefault="00AD26AD" w:rsidP="00F3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BB0B0B">
        <w:rPr>
          <w:rFonts w:ascii="Times New Roman" w:hAnsi="Times New Roman" w:cs="Times New Roman"/>
          <w:sz w:val="20"/>
          <w:szCs w:val="20"/>
        </w:rPr>
        <w:t>Pastaba: Mokiniams, kurie mokosi kasdieniu mokymo proceso organizavimo būdu, pagalba</w:t>
      </w:r>
    </w:p>
    <w:p w:rsidR="00CB2A37" w:rsidRPr="00BB0B0B" w:rsidRDefault="00AD26AD" w:rsidP="00F3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 w:rsidRPr="00BB0B0B">
        <w:rPr>
          <w:rFonts w:ascii="Times New Roman" w:hAnsi="Times New Roman" w:cs="Times New Roman"/>
          <w:sz w:val="20"/>
          <w:szCs w:val="20"/>
        </w:rPr>
        <w:t>teikiama tiesioginiu būdu. Mokiniams, kurie mokosi nuotoliniu mokymo proceso organizavimo būdu, pagalba teikiama nuotoliniu ir (arba) tiesioginiu būdu. Karantino, ekstremalios situacijos,</w:t>
      </w:r>
      <w:r w:rsidR="00671E95" w:rsidRPr="00BB0B0B">
        <w:rPr>
          <w:rFonts w:ascii="Times New Roman" w:hAnsi="Times New Roman" w:cs="Times New Roman"/>
          <w:sz w:val="20"/>
          <w:szCs w:val="20"/>
        </w:rPr>
        <w:t xml:space="preserve"> </w:t>
      </w:r>
      <w:r w:rsidRPr="00BB0B0B">
        <w:rPr>
          <w:rFonts w:ascii="Times New Roman" w:hAnsi="Times New Roman" w:cs="Times New Roman"/>
          <w:sz w:val="20"/>
          <w:szCs w:val="20"/>
        </w:rPr>
        <w:t>ekstremalaus įvykio ar įvykio (ekstremali temperatūra, gaisras, potvynis, pūga ir kt.), keliančio pavojų mokinių sveikatai ir gyvybei (toliau – ypatingos aplinkybės), laikotarpiu pagalba teikiama nuotoliniu ir (arba) tiesioginiu būdu, atsižvelgiant į ypatingų aplinkybių pobūdį. Jei pagalba dėl objektyvių priežasčių neteikiama, pasibaigus ypatingų aplinkybių laikotarpiui pagalba turi būti kompensuojama nustatant veiklos prioritetines sritis, peržiūrint veiklų atlikimo laiką.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CB2A37" w:rsidRPr="00F54716" w:rsidTr="00411534">
        <w:trPr>
          <w:cantSplit/>
          <w:trHeight w:val="293"/>
        </w:trPr>
        <w:tc>
          <w:tcPr>
            <w:tcW w:w="4927" w:type="dxa"/>
          </w:tcPr>
          <w:p w:rsidR="00CB2A37" w:rsidRPr="00F54716" w:rsidRDefault="00CB2A37" w:rsidP="00F36853">
            <w:pPr>
              <w:pStyle w:val="Antrat3"/>
              <w:spacing w:after="20" w:line="240" w:lineRule="auto"/>
              <w:ind w:right="-1"/>
              <w:rPr>
                <w:rFonts w:ascii="Times New Roman" w:hAnsi="Times New Roman" w:cs="Times New Roman"/>
                <w:color w:val="auto"/>
              </w:rPr>
            </w:pPr>
            <w:r w:rsidRPr="00F54716">
              <w:rPr>
                <w:rFonts w:ascii="Times New Roman" w:hAnsi="Times New Roman" w:cs="Times New Roman"/>
                <w:color w:val="auto"/>
              </w:rPr>
              <w:t xml:space="preserve">     </w:t>
            </w:r>
          </w:p>
        </w:tc>
        <w:tc>
          <w:tcPr>
            <w:tcW w:w="4928" w:type="dxa"/>
          </w:tcPr>
          <w:p w:rsidR="00CB2A37" w:rsidRPr="00F54716" w:rsidRDefault="00CB2A37" w:rsidP="00F36853">
            <w:pPr>
              <w:pStyle w:val="Antrat3"/>
              <w:spacing w:after="20" w:line="240" w:lineRule="auto"/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F3E40" w:rsidRPr="00AD26AD" w:rsidRDefault="004F3E40" w:rsidP="00F36853">
      <w:pPr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Lentelstinklelis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612"/>
        <w:gridCol w:w="2045"/>
        <w:gridCol w:w="1872"/>
        <w:gridCol w:w="1984"/>
      </w:tblGrid>
      <w:tr w:rsidR="00F95486" w:rsidTr="00774C5C">
        <w:trPr>
          <w:trHeight w:val="263"/>
        </w:trPr>
        <w:tc>
          <w:tcPr>
            <w:tcW w:w="2552" w:type="dxa"/>
            <w:vMerge w:val="restart"/>
          </w:tcPr>
          <w:p w:rsidR="00F95486" w:rsidRDefault="00F95486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PPT </w:t>
            </w:r>
            <w:r w:rsidR="00D555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specialisto</w:t>
            </w:r>
            <w:r w:rsidRPr="004357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pareigybė</w:t>
            </w:r>
            <w:r w:rsidR="008019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pavadinimas</w:t>
            </w:r>
            <w:r w:rsidR="00BD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657" w:type="dxa"/>
            <w:gridSpan w:val="2"/>
          </w:tcPr>
          <w:p w:rsidR="00F95486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PPT</w:t>
            </w:r>
          </w:p>
        </w:tc>
        <w:tc>
          <w:tcPr>
            <w:tcW w:w="3856" w:type="dxa"/>
            <w:gridSpan w:val="2"/>
          </w:tcPr>
          <w:p w:rsidR="00F95486" w:rsidRDefault="008019CD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Mokykloje</w:t>
            </w:r>
          </w:p>
        </w:tc>
      </w:tr>
      <w:tr w:rsidR="00F95486" w:rsidTr="00774C5C">
        <w:trPr>
          <w:trHeight w:val="326"/>
        </w:trPr>
        <w:tc>
          <w:tcPr>
            <w:tcW w:w="2552" w:type="dxa"/>
            <w:vMerge/>
          </w:tcPr>
          <w:p w:rsidR="00F95486" w:rsidRDefault="00F95486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</w:tcPr>
          <w:p w:rsidR="00F95486" w:rsidRDefault="008019CD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9CD">
              <w:rPr>
                <w:rFonts w:ascii="Times New Roman" w:hAnsi="Times New Roman" w:cs="Times New Roman"/>
                <w:sz w:val="24"/>
                <w:szCs w:val="24"/>
              </w:rPr>
              <w:t>Mokinių</w:t>
            </w:r>
            <w:r w:rsidR="00992089" w:rsidRPr="00801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skaičius</w:t>
            </w:r>
            <w:r w:rsidR="00F1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(įrašykite lentelėje)</w:t>
            </w:r>
            <w:r w:rsidR="00BD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45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Konsultacijų/pratybų skaičius</w:t>
            </w:r>
            <w:r w:rsidR="00F1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(įrašykite lentelėje)</w:t>
            </w:r>
            <w:r w:rsidR="00BD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872" w:type="dxa"/>
          </w:tcPr>
          <w:p w:rsidR="00F95486" w:rsidRDefault="008019CD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Mokinių</w:t>
            </w:r>
            <w:r w:rsidR="009920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skaičius</w:t>
            </w:r>
            <w:r w:rsidR="00F1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(įrašykite lentelėje)</w:t>
            </w:r>
            <w:r w:rsidR="00BD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Konsultacijų/pratybų skaičius</w:t>
            </w:r>
            <w:r w:rsidR="00F17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(įrašykite lentelėje)</w:t>
            </w:r>
            <w:r w:rsidR="00BD5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95486" w:rsidTr="00774C5C">
        <w:tc>
          <w:tcPr>
            <w:tcW w:w="2552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Psichologas</w:t>
            </w:r>
          </w:p>
        </w:tc>
        <w:tc>
          <w:tcPr>
            <w:tcW w:w="1612" w:type="dxa"/>
          </w:tcPr>
          <w:p w:rsidR="00F95486" w:rsidRPr="00392F4C" w:rsidRDefault="008551C9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92F4C"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F95486" w:rsidRPr="00392F4C" w:rsidRDefault="00392F4C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72" w:type="dxa"/>
          </w:tcPr>
          <w:p w:rsidR="00F95486" w:rsidRPr="00392F4C" w:rsidRDefault="00392F4C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95486" w:rsidRPr="00392F4C" w:rsidRDefault="00392F4C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F95486" w:rsidTr="00774C5C">
        <w:tc>
          <w:tcPr>
            <w:tcW w:w="2552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Socialinis pedagogas</w:t>
            </w:r>
          </w:p>
        </w:tc>
        <w:tc>
          <w:tcPr>
            <w:tcW w:w="1612" w:type="dxa"/>
          </w:tcPr>
          <w:p w:rsidR="00F95486" w:rsidRPr="00392F4C" w:rsidRDefault="00784DD0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045" w:type="dxa"/>
          </w:tcPr>
          <w:p w:rsidR="00F95486" w:rsidRPr="00392F4C" w:rsidRDefault="00784DD0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F95486" w:rsidRPr="00392F4C" w:rsidRDefault="00392F4C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95486" w:rsidRPr="00392F4C" w:rsidRDefault="00392F4C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95486" w:rsidTr="00774C5C">
        <w:tc>
          <w:tcPr>
            <w:tcW w:w="2552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Specialusis pedagogas</w:t>
            </w:r>
          </w:p>
        </w:tc>
        <w:tc>
          <w:tcPr>
            <w:tcW w:w="1612" w:type="dxa"/>
          </w:tcPr>
          <w:p w:rsidR="00F95486" w:rsidRPr="00392F4C" w:rsidRDefault="00634A38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45" w:type="dxa"/>
          </w:tcPr>
          <w:p w:rsidR="00F95486" w:rsidRPr="00392F4C" w:rsidRDefault="00774C5C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72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5486" w:rsidTr="00774C5C">
        <w:tc>
          <w:tcPr>
            <w:tcW w:w="2552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Logopedas</w:t>
            </w:r>
          </w:p>
        </w:tc>
        <w:tc>
          <w:tcPr>
            <w:tcW w:w="1612" w:type="dxa"/>
          </w:tcPr>
          <w:p w:rsidR="00F95486" w:rsidRPr="00392F4C" w:rsidRDefault="00634A38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45" w:type="dxa"/>
          </w:tcPr>
          <w:p w:rsidR="00F95486" w:rsidRPr="00392F4C" w:rsidRDefault="00634A38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F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872" w:type="dxa"/>
          </w:tcPr>
          <w:p w:rsidR="00F95486" w:rsidRPr="00392F4C" w:rsidRDefault="00774C5C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984" w:type="dxa"/>
          </w:tcPr>
          <w:p w:rsidR="004662DD" w:rsidRPr="00392F4C" w:rsidRDefault="004662DD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1A23">
              <w:rPr>
                <w:rFonts w:ascii="Times New Roman" w:hAnsi="Times New Roman" w:cs="Times New Roman"/>
                <w:b/>
                <w:sz w:val="24"/>
                <w:szCs w:val="24"/>
              </w:rPr>
              <w:t>3927</w:t>
            </w:r>
          </w:p>
        </w:tc>
      </w:tr>
      <w:tr w:rsidR="00F95486" w:rsidTr="00774C5C">
        <w:tc>
          <w:tcPr>
            <w:tcW w:w="2552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Tiflopedagogas</w:t>
            </w:r>
            <w:r w:rsidR="000E63D4" w:rsidRPr="002D4C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2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5486" w:rsidTr="00774C5C">
        <w:tc>
          <w:tcPr>
            <w:tcW w:w="2552" w:type="dxa"/>
          </w:tcPr>
          <w:p w:rsidR="00F95486" w:rsidRDefault="00992089" w:rsidP="00F36853">
            <w:pPr>
              <w:pStyle w:val="Sraopastraipa"/>
              <w:spacing w:line="240" w:lineRule="auto"/>
              <w:ind w:left="0"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Surdopedagogas</w:t>
            </w:r>
            <w:r w:rsidR="000E63D4" w:rsidRPr="002D4CC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12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5486" w:rsidRPr="00392F4C" w:rsidRDefault="00F95486" w:rsidP="00F36853">
            <w:pPr>
              <w:pStyle w:val="Sraopastraip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31B5E" w:rsidRPr="00DF07FE" w:rsidRDefault="00A31B5E" w:rsidP="00F36853">
      <w:pPr>
        <w:pStyle w:val="Sraopastraipa"/>
        <w:spacing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3300" w:rsidRDefault="007E41A2" w:rsidP="00F36853">
      <w:pPr>
        <w:pStyle w:val="Sraopastraipa"/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DF07FE" w:rsidRPr="00DF07FE">
        <w:rPr>
          <w:rFonts w:ascii="Times New Roman" w:hAnsi="Times New Roman" w:cs="Times New Roman"/>
          <w:sz w:val="20"/>
          <w:szCs w:val="20"/>
        </w:rPr>
        <w:t xml:space="preserve">Pastaba: </w:t>
      </w:r>
      <w:r w:rsidR="000E63D4" w:rsidRPr="00DF07FE">
        <w:rPr>
          <w:rFonts w:ascii="Times New Roman" w:hAnsi="Times New Roman" w:cs="Times New Roman"/>
          <w:sz w:val="20"/>
          <w:szCs w:val="20"/>
        </w:rPr>
        <w:t>*Pildoma, jeigu specialistas dirba PPT</w:t>
      </w:r>
      <w:r w:rsidR="00DE6980" w:rsidRPr="00DF07FE">
        <w:rPr>
          <w:rFonts w:ascii="Times New Roman" w:hAnsi="Times New Roman" w:cs="Times New Roman"/>
          <w:sz w:val="20"/>
          <w:szCs w:val="20"/>
        </w:rPr>
        <w:t>.</w:t>
      </w:r>
      <w:r w:rsidRPr="00143300">
        <w:rPr>
          <w:rFonts w:ascii="Times New Roman" w:hAnsi="Times New Roman" w:cs="Times New Roman"/>
          <w:sz w:val="20"/>
          <w:szCs w:val="20"/>
        </w:rPr>
        <w:t>)</w:t>
      </w:r>
    </w:p>
    <w:p w:rsidR="00797424" w:rsidRDefault="00797424" w:rsidP="00F36853">
      <w:pPr>
        <w:pStyle w:val="Sraopastraipa"/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797424" w:rsidRDefault="00797424" w:rsidP="00F36853">
      <w:pPr>
        <w:pStyle w:val="Sraopastraipa"/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797424" w:rsidRDefault="00797424" w:rsidP="00F36853">
      <w:pPr>
        <w:pStyle w:val="Sraopastraipa"/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797424" w:rsidRPr="00797424" w:rsidRDefault="00797424" w:rsidP="00F36853">
      <w:pPr>
        <w:pStyle w:val="Sraopastraipa"/>
        <w:spacing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AF31DF" w:rsidRPr="008935FB" w:rsidRDefault="00426558" w:rsidP="00F36853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8935FB">
        <w:rPr>
          <w:rFonts w:ascii="Times New Roman" w:hAnsi="Times New Roman" w:cs="Times New Roman"/>
          <w:b/>
          <w:sz w:val="24"/>
          <w:szCs w:val="24"/>
        </w:rPr>
        <w:t>5. Metodinė</w:t>
      </w:r>
      <w:r w:rsidR="00417B10" w:rsidRPr="008935FB">
        <w:rPr>
          <w:rFonts w:ascii="Times New Roman" w:hAnsi="Times New Roman" w:cs="Times New Roman"/>
          <w:b/>
          <w:sz w:val="24"/>
          <w:szCs w:val="24"/>
        </w:rPr>
        <w:t>*</w:t>
      </w:r>
      <w:r w:rsidRPr="008935FB">
        <w:rPr>
          <w:rFonts w:ascii="Times New Roman" w:hAnsi="Times New Roman" w:cs="Times New Roman"/>
          <w:b/>
          <w:sz w:val="24"/>
          <w:szCs w:val="24"/>
        </w:rPr>
        <w:t>, tiriamoji</w:t>
      </w:r>
      <w:r w:rsidR="00417B10" w:rsidRPr="008935FB">
        <w:rPr>
          <w:rFonts w:ascii="Times New Roman" w:hAnsi="Times New Roman" w:cs="Times New Roman"/>
          <w:b/>
          <w:sz w:val="24"/>
          <w:szCs w:val="24"/>
        </w:rPr>
        <w:t>*</w:t>
      </w:r>
      <w:r w:rsidR="00DE6980" w:rsidRPr="008935FB">
        <w:rPr>
          <w:rFonts w:ascii="Times New Roman" w:hAnsi="Times New Roman" w:cs="Times New Roman"/>
          <w:b/>
          <w:sz w:val="24"/>
          <w:szCs w:val="24"/>
        </w:rPr>
        <w:t>*</w:t>
      </w:r>
      <w:r w:rsidRPr="008935FB">
        <w:rPr>
          <w:rFonts w:ascii="Times New Roman" w:hAnsi="Times New Roman" w:cs="Times New Roman"/>
          <w:b/>
          <w:sz w:val="24"/>
          <w:szCs w:val="24"/>
        </w:rPr>
        <w:t>, prevencinė</w:t>
      </w:r>
      <w:r w:rsidR="00417B10" w:rsidRPr="008935FB">
        <w:rPr>
          <w:rFonts w:ascii="Times New Roman" w:hAnsi="Times New Roman" w:cs="Times New Roman"/>
          <w:b/>
          <w:sz w:val="24"/>
          <w:szCs w:val="24"/>
        </w:rPr>
        <w:t>*</w:t>
      </w:r>
      <w:r w:rsidR="00DE6980" w:rsidRPr="008935FB">
        <w:rPr>
          <w:rFonts w:ascii="Times New Roman" w:hAnsi="Times New Roman" w:cs="Times New Roman"/>
          <w:b/>
          <w:sz w:val="24"/>
          <w:szCs w:val="24"/>
        </w:rPr>
        <w:t>**</w:t>
      </w:r>
      <w:r w:rsidRPr="008935FB">
        <w:rPr>
          <w:rFonts w:ascii="Times New Roman" w:hAnsi="Times New Roman" w:cs="Times New Roman"/>
          <w:b/>
          <w:sz w:val="24"/>
          <w:szCs w:val="24"/>
        </w:rPr>
        <w:t>, švietėjiška</w:t>
      </w:r>
      <w:r w:rsidR="00417B10" w:rsidRPr="008935FB">
        <w:rPr>
          <w:rFonts w:ascii="Times New Roman" w:hAnsi="Times New Roman" w:cs="Times New Roman"/>
          <w:b/>
          <w:sz w:val="24"/>
          <w:szCs w:val="24"/>
        </w:rPr>
        <w:t>*</w:t>
      </w:r>
      <w:r w:rsidR="00DE6980" w:rsidRPr="008935FB">
        <w:rPr>
          <w:rFonts w:ascii="Times New Roman" w:hAnsi="Times New Roman" w:cs="Times New Roman"/>
          <w:b/>
          <w:sz w:val="24"/>
          <w:szCs w:val="24"/>
        </w:rPr>
        <w:t>***</w:t>
      </w:r>
      <w:r w:rsidR="00417B10" w:rsidRPr="008935FB">
        <w:rPr>
          <w:rFonts w:ascii="Times New Roman" w:hAnsi="Times New Roman" w:cs="Times New Roman"/>
          <w:b/>
          <w:sz w:val="24"/>
          <w:szCs w:val="24"/>
        </w:rPr>
        <w:t>, kita*</w:t>
      </w:r>
      <w:r w:rsidR="00DE6980" w:rsidRPr="008935FB">
        <w:rPr>
          <w:rFonts w:ascii="Times New Roman" w:hAnsi="Times New Roman" w:cs="Times New Roman"/>
          <w:b/>
          <w:sz w:val="24"/>
          <w:szCs w:val="24"/>
        </w:rPr>
        <w:t>****</w:t>
      </w:r>
      <w:r w:rsidRPr="008935FB">
        <w:rPr>
          <w:rFonts w:ascii="Times New Roman" w:hAnsi="Times New Roman" w:cs="Times New Roman"/>
          <w:b/>
          <w:sz w:val="24"/>
          <w:szCs w:val="24"/>
        </w:rPr>
        <w:t xml:space="preserve"> veikla</w:t>
      </w:r>
      <w:r w:rsidR="00DE6980">
        <w:rPr>
          <w:rFonts w:ascii="Times New Roman" w:hAnsi="Times New Roman" w:cs="Times New Roman"/>
          <w:b/>
          <w:sz w:val="24"/>
          <w:szCs w:val="24"/>
        </w:rPr>
        <w:t>:</w:t>
      </w:r>
    </w:p>
    <w:p w:rsidR="00651E6A" w:rsidRPr="00BA4FC2" w:rsidRDefault="00651E6A" w:rsidP="00F3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C704B">
        <w:rPr>
          <w:rFonts w:ascii="Times New Roman" w:hAnsi="Times New Roman" w:cs="Times New Roman"/>
          <w:b/>
          <w:sz w:val="24"/>
          <w:szCs w:val="24"/>
        </w:rPr>
        <w:t>*</w:t>
      </w:r>
      <w:r w:rsidR="00DF1D17" w:rsidRPr="007C704B">
        <w:rPr>
          <w:rFonts w:ascii="Times New Roman" w:hAnsi="Times New Roman" w:cs="Times New Roman"/>
          <w:b/>
          <w:sz w:val="24"/>
          <w:szCs w:val="24"/>
        </w:rPr>
        <w:t>M</w:t>
      </w:r>
      <w:r w:rsidRPr="007C704B">
        <w:rPr>
          <w:rFonts w:ascii="Times New Roman" w:hAnsi="Times New Roman" w:cs="Times New Roman"/>
          <w:b/>
          <w:sz w:val="24"/>
          <w:szCs w:val="24"/>
        </w:rPr>
        <w:t>etodinė veikla:</w:t>
      </w:r>
      <w:r w:rsidR="00B1633C" w:rsidRPr="00BA4FC2">
        <w:rPr>
          <w:rFonts w:ascii="Times New Roman" w:hAnsi="Times New Roman" w:cs="Times New Roman"/>
          <w:sz w:val="24"/>
          <w:szCs w:val="24"/>
        </w:rPr>
        <w:t xml:space="preserve"> atvejų aptarimas/analizavimas</w:t>
      </w:r>
      <w:r w:rsidR="00E3399A">
        <w:rPr>
          <w:rFonts w:ascii="Times New Roman" w:hAnsi="Times New Roman" w:cs="Times New Roman"/>
          <w:sz w:val="24"/>
          <w:szCs w:val="24"/>
        </w:rPr>
        <w:t>/atvejų vadyba</w:t>
      </w:r>
      <w:r w:rsidR="00B1633C" w:rsidRPr="00BA4FC2">
        <w:rPr>
          <w:rFonts w:ascii="Times New Roman" w:hAnsi="Times New Roman" w:cs="Times New Roman"/>
          <w:sz w:val="24"/>
          <w:szCs w:val="24"/>
        </w:rPr>
        <w:t>, dalyvavimas mokyklų VGK posėdži</w:t>
      </w:r>
      <w:r w:rsidR="00901C66" w:rsidRPr="00BA4FC2">
        <w:rPr>
          <w:rFonts w:ascii="Times New Roman" w:hAnsi="Times New Roman" w:cs="Times New Roman"/>
          <w:sz w:val="24"/>
          <w:szCs w:val="24"/>
        </w:rPr>
        <w:t>uose, konsultacijos su mokytojais/mokyklomis/tėvais/mokiniais</w:t>
      </w:r>
      <w:r w:rsidR="00B1633C" w:rsidRPr="00BA4FC2">
        <w:rPr>
          <w:rFonts w:ascii="Times New Roman" w:hAnsi="Times New Roman" w:cs="Times New Roman"/>
          <w:sz w:val="24"/>
          <w:szCs w:val="24"/>
        </w:rPr>
        <w:t xml:space="preserve">, </w:t>
      </w:r>
      <w:r w:rsidR="00B1633C" w:rsidRPr="00717968">
        <w:rPr>
          <w:rFonts w:ascii="Times New Roman" w:hAnsi="Times New Roman" w:cs="Times New Roman"/>
          <w:sz w:val="24"/>
          <w:szCs w:val="24"/>
        </w:rPr>
        <w:t xml:space="preserve">supervizijos, </w:t>
      </w:r>
      <w:r w:rsidR="00B1633C" w:rsidRPr="00BA4FC2">
        <w:rPr>
          <w:rFonts w:ascii="Times New Roman" w:hAnsi="Times New Roman" w:cs="Times New Roman"/>
          <w:sz w:val="24"/>
          <w:szCs w:val="24"/>
        </w:rPr>
        <w:t>metodinės – konsultacinės dienos</w:t>
      </w:r>
      <w:r w:rsidR="00C869BD" w:rsidRPr="00BA4FC2">
        <w:rPr>
          <w:rFonts w:ascii="Times New Roman" w:hAnsi="Times New Roman" w:cs="Times New Roman"/>
          <w:sz w:val="24"/>
          <w:szCs w:val="24"/>
        </w:rPr>
        <w:t>/pasitarimai/ susirinkimai/</w:t>
      </w:r>
      <w:r w:rsidR="00901C66" w:rsidRPr="00BA4FC2">
        <w:rPr>
          <w:rFonts w:ascii="Times New Roman" w:hAnsi="Times New Roman" w:cs="Times New Roman"/>
          <w:sz w:val="24"/>
          <w:szCs w:val="24"/>
        </w:rPr>
        <w:t>posėdžiai</w:t>
      </w:r>
      <w:r w:rsidR="00C869BD" w:rsidRPr="00BA4FC2">
        <w:rPr>
          <w:rFonts w:ascii="Times New Roman" w:hAnsi="Times New Roman" w:cs="Times New Roman"/>
          <w:sz w:val="24"/>
          <w:szCs w:val="24"/>
        </w:rPr>
        <w:t>/diskusijos</w:t>
      </w:r>
      <w:r w:rsidR="00B1633C" w:rsidRPr="00BA4FC2">
        <w:rPr>
          <w:rFonts w:ascii="Times New Roman" w:hAnsi="Times New Roman" w:cs="Times New Roman"/>
          <w:sz w:val="24"/>
          <w:szCs w:val="24"/>
        </w:rPr>
        <w:t xml:space="preserve">, </w:t>
      </w:r>
      <w:r w:rsidR="0031440E">
        <w:rPr>
          <w:rFonts w:ascii="Times New Roman" w:hAnsi="Times New Roman" w:cs="Times New Roman"/>
          <w:sz w:val="24"/>
          <w:szCs w:val="24"/>
        </w:rPr>
        <w:t xml:space="preserve">dalyvavimas krizinių situacijų sprendime, </w:t>
      </w:r>
      <w:r w:rsidR="00B1633C" w:rsidRPr="00BA4FC2">
        <w:rPr>
          <w:rFonts w:ascii="Times New Roman" w:hAnsi="Times New Roman" w:cs="Times New Roman"/>
          <w:sz w:val="24"/>
          <w:szCs w:val="24"/>
        </w:rPr>
        <w:t>metodinės medžiagos parengimas</w:t>
      </w:r>
      <w:r w:rsidR="00901C66" w:rsidRPr="00BA4FC2">
        <w:rPr>
          <w:rFonts w:ascii="Times New Roman" w:hAnsi="Times New Roman" w:cs="Times New Roman"/>
          <w:sz w:val="24"/>
          <w:szCs w:val="24"/>
        </w:rPr>
        <w:t>/leidyba/viešinimas</w:t>
      </w:r>
      <w:r w:rsidR="00B1633C" w:rsidRPr="00BA4FC2">
        <w:rPr>
          <w:rFonts w:ascii="Times New Roman" w:hAnsi="Times New Roman" w:cs="Times New Roman"/>
          <w:sz w:val="24"/>
          <w:szCs w:val="24"/>
        </w:rPr>
        <w:t xml:space="preserve">, </w:t>
      </w:r>
      <w:r w:rsidR="00DF1D17" w:rsidRPr="00BA4FC2">
        <w:rPr>
          <w:rFonts w:ascii="Times New Roman" w:hAnsi="Times New Roman" w:cs="Times New Roman"/>
          <w:sz w:val="24"/>
          <w:szCs w:val="24"/>
        </w:rPr>
        <w:t>kvalifikacijos programų rengimas/įgyvendinimas</w:t>
      </w:r>
      <w:r w:rsidR="00036ACF">
        <w:rPr>
          <w:rFonts w:ascii="Times New Roman" w:hAnsi="Times New Roman" w:cs="Times New Roman"/>
          <w:sz w:val="24"/>
          <w:szCs w:val="24"/>
        </w:rPr>
        <w:t xml:space="preserve"> (paskaitos, seminarai, kiti metodiniai renginiai)</w:t>
      </w:r>
      <w:r w:rsidR="00BD706E" w:rsidRPr="00BA4FC2">
        <w:rPr>
          <w:rFonts w:ascii="Times New Roman" w:hAnsi="Times New Roman" w:cs="Times New Roman"/>
          <w:sz w:val="24"/>
          <w:szCs w:val="24"/>
        </w:rPr>
        <w:t>, metodinių priemo</w:t>
      </w:r>
      <w:r w:rsidR="00577BDD" w:rsidRPr="00BA4FC2">
        <w:rPr>
          <w:rFonts w:ascii="Times New Roman" w:hAnsi="Times New Roman" w:cs="Times New Roman"/>
          <w:sz w:val="24"/>
          <w:szCs w:val="24"/>
        </w:rPr>
        <w:t>nių/rekomendacijų/metodikų</w:t>
      </w:r>
      <w:r w:rsidR="00BD706E" w:rsidRPr="00BA4FC2">
        <w:rPr>
          <w:rFonts w:ascii="Times New Roman" w:hAnsi="Times New Roman" w:cs="Times New Roman"/>
          <w:sz w:val="24"/>
          <w:szCs w:val="24"/>
        </w:rPr>
        <w:t xml:space="preserve"> rengimas</w:t>
      </w:r>
      <w:r w:rsidR="00036ACF">
        <w:rPr>
          <w:rFonts w:ascii="Times New Roman" w:hAnsi="Times New Roman" w:cs="Times New Roman"/>
          <w:sz w:val="24"/>
          <w:szCs w:val="24"/>
        </w:rPr>
        <w:t>,</w:t>
      </w:r>
      <w:r w:rsidR="00ED57D8" w:rsidRPr="00BA4FC2">
        <w:rPr>
          <w:rFonts w:ascii="Times New Roman" w:hAnsi="Times New Roman" w:cs="Times New Roman"/>
          <w:sz w:val="24"/>
          <w:szCs w:val="24"/>
        </w:rPr>
        <w:t xml:space="preserve"> metodinių renginių organizavim</w:t>
      </w:r>
      <w:r w:rsidR="00901C66" w:rsidRPr="00BA4FC2">
        <w:rPr>
          <w:rFonts w:ascii="Times New Roman" w:hAnsi="Times New Roman" w:cs="Times New Roman"/>
          <w:sz w:val="24"/>
          <w:szCs w:val="24"/>
        </w:rPr>
        <w:t>as</w:t>
      </w:r>
      <w:r w:rsidR="00036ACF">
        <w:rPr>
          <w:rFonts w:ascii="Times New Roman" w:hAnsi="Times New Roman" w:cs="Times New Roman"/>
          <w:sz w:val="24"/>
          <w:szCs w:val="24"/>
        </w:rPr>
        <w:t>/dalyvavimas</w:t>
      </w:r>
      <w:r w:rsidR="00901C66" w:rsidRPr="00BA4FC2">
        <w:rPr>
          <w:rFonts w:ascii="Times New Roman" w:hAnsi="Times New Roman" w:cs="Times New Roman"/>
          <w:sz w:val="24"/>
          <w:szCs w:val="24"/>
        </w:rPr>
        <w:t>, p</w:t>
      </w:r>
      <w:r w:rsidR="00036ACF">
        <w:rPr>
          <w:rFonts w:ascii="Times New Roman" w:hAnsi="Times New Roman" w:cs="Times New Roman"/>
          <w:sz w:val="24"/>
          <w:szCs w:val="24"/>
        </w:rPr>
        <w:t>rofesinis kuravimas/mentorystė/</w:t>
      </w:r>
      <w:r w:rsidR="00901C66" w:rsidRPr="00BA4FC2">
        <w:rPr>
          <w:rFonts w:ascii="Times New Roman" w:hAnsi="Times New Roman" w:cs="Times New Roman"/>
          <w:sz w:val="24"/>
          <w:szCs w:val="24"/>
        </w:rPr>
        <w:t>vadovavimas studentų praktika</w:t>
      </w:r>
      <w:r w:rsidR="00C869BD" w:rsidRPr="00BA4FC2">
        <w:rPr>
          <w:rFonts w:ascii="Times New Roman" w:hAnsi="Times New Roman" w:cs="Times New Roman"/>
          <w:sz w:val="24"/>
          <w:szCs w:val="24"/>
        </w:rPr>
        <w:t xml:space="preserve">i, </w:t>
      </w:r>
      <w:r w:rsidR="006F25F3" w:rsidRPr="00BA4FC2">
        <w:rPr>
          <w:rFonts w:ascii="Times New Roman" w:hAnsi="Times New Roman" w:cs="Times New Roman"/>
          <w:sz w:val="24"/>
          <w:szCs w:val="24"/>
        </w:rPr>
        <w:t>dalyvavimas atestacijos veikloje</w:t>
      </w:r>
      <w:r w:rsidR="00036ACF">
        <w:rPr>
          <w:rFonts w:ascii="Times New Roman" w:hAnsi="Times New Roman" w:cs="Times New Roman"/>
          <w:sz w:val="24"/>
          <w:szCs w:val="24"/>
        </w:rPr>
        <w:t xml:space="preserve"> (atestacijos komisijos, praktinės veiklos vertinimas)</w:t>
      </w:r>
      <w:r w:rsidR="006F25F3" w:rsidRPr="00BA4FC2">
        <w:rPr>
          <w:rFonts w:ascii="Times New Roman" w:hAnsi="Times New Roman" w:cs="Times New Roman"/>
          <w:sz w:val="24"/>
          <w:szCs w:val="24"/>
        </w:rPr>
        <w:t>, metodinių parodų</w:t>
      </w:r>
      <w:r w:rsidR="00036ACF">
        <w:rPr>
          <w:rFonts w:ascii="Times New Roman" w:hAnsi="Times New Roman" w:cs="Times New Roman"/>
          <w:sz w:val="24"/>
          <w:szCs w:val="24"/>
        </w:rPr>
        <w:t>/pri</w:t>
      </w:r>
      <w:r w:rsidR="0031440E">
        <w:rPr>
          <w:rFonts w:ascii="Times New Roman" w:hAnsi="Times New Roman" w:cs="Times New Roman"/>
          <w:sz w:val="24"/>
          <w:szCs w:val="24"/>
        </w:rPr>
        <w:t>s</w:t>
      </w:r>
      <w:r w:rsidR="00036ACF">
        <w:rPr>
          <w:rFonts w:ascii="Times New Roman" w:hAnsi="Times New Roman" w:cs="Times New Roman"/>
          <w:sz w:val="24"/>
          <w:szCs w:val="24"/>
        </w:rPr>
        <w:t>tatymų</w:t>
      </w:r>
      <w:r w:rsidR="006F25F3" w:rsidRPr="00BA4FC2">
        <w:rPr>
          <w:rFonts w:ascii="Times New Roman" w:hAnsi="Times New Roman" w:cs="Times New Roman"/>
          <w:sz w:val="24"/>
          <w:szCs w:val="24"/>
        </w:rPr>
        <w:t xml:space="preserve"> organizavimas, </w:t>
      </w:r>
      <w:r w:rsidR="00C869BD" w:rsidRPr="00BA4FC2">
        <w:rPr>
          <w:rFonts w:ascii="Times New Roman" w:hAnsi="Times New Roman" w:cs="Times New Roman"/>
          <w:sz w:val="24"/>
          <w:szCs w:val="24"/>
        </w:rPr>
        <w:t xml:space="preserve">dalyvavimas pamokose/veiklose, dalyvavimas </w:t>
      </w:r>
      <w:r w:rsidR="00036ACF">
        <w:rPr>
          <w:rFonts w:ascii="Times New Roman" w:hAnsi="Times New Roman" w:cs="Times New Roman"/>
          <w:sz w:val="24"/>
          <w:szCs w:val="24"/>
        </w:rPr>
        <w:t>šalies/savivaldybės/</w:t>
      </w:r>
      <w:r w:rsidR="00C869BD" w:rsidRPr="00BA4FC2">
        <w:rPr>
          <w:rFonts w:ascii="Times New Roman" w:hAnsi="Times New Roman" w:cs="Times New Roman"/>
          <w:sz w:val="24"/>
          <w:szCs w:val="24"/>
        </w:rPr>
        <w:t>mokyklų metodiniuose renginiuose</w:t>
      </w:r>
      <w:r w:rsidR="00036ACF">
        <w:rPr>
          <w:rFonts w:ascii="Times New Roman" w:hAnsi="Times New Roman" w:cs="Times New Roman"/>
          <w:sz w:val="24"/>
          <w:szCs w:val="24"/>
        </w:rPr>
        <w:t xml:space="preserve"> ir kita čia nepaminėta</w:t>
      </w:r>
      <w:r w:rsidR="00901C66" w:rsidRPr="00BA4FC2">
        <w:rPr>
          <w:rFonts w:ascii="Times New Roman" w:hAnsi="Times New Roman" w:cs="Times New Roman"/>
          <w:sz w:val="24"/>
          <w:szCs w:val="24"/>
        </w:rPr>
        <w:t xml:space="preserve"> metodinė veikla.</w:t>
      </w:r>
    </w:p>
    <w:p w:rsidR="00651E6A" w:rsidRPr="00BA4FC2" w:rsidRDefault="00651E6A" w:rsidP="00F3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C704B">
        <w:rPr>
          <w:rFonts w:ascii="Times New Roman" w:hAnsi="Times New Roman" w:cs="Times New Roman"/>
          <w:b/>
          <w:sz w:val="24"/>
          <w:szCs w:val="24"/>
        </w:rPr>
        <w:t>*</w:t>
      </w:r>
      <w:r w:rsidR="00DE6980" w:rsidRPr="007C704B">
        <w:rPr>
          <w:rFonts w:ascii="Times New Roman" w:hAnsi="Times New Roman" w:cs="Times New Roman"/>
          <w:b/>
          <w:sz w:val="24"/>
          <w:szCs w:val="24"/>
        </w:rPr>
        <w:t>*</w:t>
      </w:r>
      <w:r w:rsidR="00DF1D17" w:rsidRPr="007C704B">
        <w:rPr>
          <w:rFonts w:ascii="Times New Roman" w:hAnsi="Times New Roman" w:cs="Times New Roman"/>
          <w:b/>
          <w:sz w:val="24"/>
          <w:szCs w:val="24"/>
        </w:rPr>
        <w:t>T</w:t>
      </w:r>
      <w:r w:rsidR="0031440E" w:rsidRPr="007C704B">
        <w:rPr>
          <w:rFonts w:ascii="Times New Roman" w:hAnsi="Times New Roman" w:cs="Times New Roman"/>
          <w:b/>
          <w:sz w:val="24"/>
          <w:szCs w:val="24"/>
        </w:rPr>
        <w:t>iriamoji</w:t>
      </w:r>
      <w:r w:rsidRPr="007C704B">
        <w:rPr>
          <w:rFonts w:ascii="Times New Roman" w:hAnsi="Times New Roman" w:cs="Times New Roman"/>
          <w:b/>
          <w:sz w:val="24"/>
          <w:szCs w:val="24"/>
        </w:rPr>
        <w:t xml:space="preserve"> veikla:</w:t>
      </w:r>
      <w:r w:rsidR="00975F37" w:rsidRPr="00BA4FC2">
        <w:rPr>
          <w:rFonts w:ascii="Times New Roman" w:hAnsi="Times New Roman" w:cs="Times New Roman"/>
          <w:sz w:val="24"/>
          <w:szCs w:val="24"/>
        </w:rPr>
        <w:t xml:space="preserve"> tyrimai, analizės</w:t>
      </w:r>
      <w:r w:rsidR="00B36809" w:rsidRPr="00BA4FC2">
        <w:rPr>
          <w:rFonts w:ascii="Times New Roman" w:hAnsi="Times New Roman" w:cs="Times New Roman"/>
          <w:sz w:val="24"/>
          <w:szCs w:val="24"/>
        </w:rPr>
        <w:t>, psichologinių pedagoginių metodik</w:t>
      </w:r>
      <w:r w:rsidR="006F25F3" w:rsidRPr="00BA4FC2">
        <w:rPr>
          <w:rFonts w:ascii="Times New Roman" w:hAnsi="Times New Roman" w:cs="Times New Roman"/>
          <w:sz w:val="24"/>
          <w:szCs w:val="24"/>
        </w:rPr>
        <w:t>ų adap</w:t>
      </w:r>
      <w:r w:rsidR="007C704B">
        <w:rPr>
          <w:rFonts w:ascii="Times New Roman" w:hAnsi="Times New Roman" w:cs="Times New Roman"/>
          <w:sz w:val="24"/>
          <w:szCs w:val="24"/>
        </w:rPr>
        <w:t>tavimas, standartizavimas ir kita čia nepaminėta tiriamoji</w:t>
      </w:r>
      <w:r w:rsidR="006F25F3" w:rsidRPr="00BA4FC2">
        <w:rPr>
          <w:rFonts w:ascii="Times New Roman" w:hAnsi="Times New Roman" w:cs="Times New Roman"/>
          <w:sz w:val="24"/>
          <w:szCs w:val="24"/>
        </w:rPr>
        <w:t xml:space="preserve"> veikla.</w:t>
      </w:r>
    </w:p>
    <w:p w:rsidR="00651E6A" w:rsidRPr="00BA4FC2" w:rsidRDefault="00651E6A" w:rsidP="00F3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05E">
        <w:rPr>
          <w:rFonts w:ascii="Times New Roman" w:hAnsi="Times New Roman" w:cs="Times New Roman"/>
          <w:b/>
          <w:sz w:val="24"/>
          <w:szCs w:val="24"/>
        </w:rPr>
        <w:t>*</w:t>
      </w:r>
      <w:r w:rsidR="00DE6980" w:rsidRPr="0076505E">
        <w:rPr>
          <w:rFonts w:ascii="Times New Roman" w:hAnsi="Times New Roman" w:cs="Times New Roman"/>
          <w:b/>
          <w:sz w:val="24"/>
          <w:szCs w:val="24"/>
        </w:rPr>
        <w:t>**</w:t>
      </w:r>
      <w:r w:rsidR="00DF1D17" w:rsidRPr="0076505E">
        <w:rPr>
          <w:rFonts w:ascii="Times New Roman" w:hAnsi="Times New Roman" w:cs="Times New Roman"/>
          <w:b/>
          <w:sz w:val="24"/>
          <w:szCs w:val="24"/>
        </w:rPr>
        <w:t>P</w:t>
      </w:r>
      <w:r w:rsidR="0076505E" w:rsidRPr="0076505E">
        <w:rPr>
          <w:rFonts w:ascii="Times New Roman" w:hAnsi="Times New Roman" w:cs="Times New Roman"/>
          <w:b/>
          <w:sz w:val="24"/>
          <w:szCs w:val="24"/>
        </w:rPr>
        <w:t>revencinė</w:t>
      </w:r>
      <w:r w:rsidRPr="0076505E">
        <w:rPr>
          <w:rFonts w:ascii="Times New Roman" w:hAnsi="Times New Roman" w:cs="Times New Roman"/>
          <w:b/>
          <w:sz w:val="24"/>
          <w:szCs w:val="24"/>
        </w:rPr>
        <w:t xml:space="preserve"> veikla:</w:t>
      </w:r>
      <w:r w:rsidR="00B36809" w:rsidRPr="00BA4FC2">
        <w:rPr>
          <w:rFonts w:ascii="Times New Roman" w:hAnsi="Times New Roman" w:cs="Times New Roman"/>
          <w:sz w:val="24"/>
          <w:szCs w:val="24"/>
        </w:rPr>
        <w:t xml:space="preserve"> prevencinių programų rengimas/įgyvendinimas, projektų rengimas/įgyvendinimas</w:t>
      </w:r>
      <w:r w:rsidR="0076505E">
        <w:rPr>
          <w:rFonts w:ascii="Times New Roman" w:hAnsi="Times New Roman" w:cs="Times New Roman"/>
          <w:sz w:val="24"/>
          <w:szCs w:val="24"/>
        </w:rPr>
        <w:t>, grupinės veiklos ir kita čia nepaminėta prevencinė</w:t>
      </w:r>
      <w:r w:rsidR="006F25F3" w:rsidRPr="00BA4FC2">
        <w:rPr>
          <w:rFonts w:ascii="Times New Roman" w:hAnsi="Times New Roman" w:cs="Times New Roman"/>
          <w:sz w:val="24"/>
          <w:szCs w:val="24"/>
        </w:rPr>
        <w:t xml:space="preserve"> veikla.</w:t>
      </w:r>
    </w:p>
    <w:p w:rsidR="00DE6980" w:rsidRPr="00BA4FC2" w:rsidRDefault="00DE6980" w:rsidP="00F3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6505E">
        <w:rPr>
          <w:rFonts w:ascii="Times New Roman" w:hAnsi="Times New Roman" w:cs="Times New Roman"/>
          <w:b/>
          <w:sz w:val="24"/>
          <w:szCs w:val="24"/>
        </w:rPr>
        <w:t>****</w:t>
      </w:r>
      <w:r w:rsidR="00DF1D17" w:rsidRPr="0076505E">
        <w:rPr>
          <w:rFonts w:ascii="Times New Roman" w:hAnsi="Times New Roman" w:cs="Times New Roman"/>
          <w:b/>
          <w:sz w:val="24"/>
          <w:szCs w:val="24"/>
        </w:rPr>
        <w:t>Švietėjiška veikl</w:t>
      </w:r>
      <w:r w:rsidR="00DF1D17" w:rsidRPr="001D1460">
        <w:rPr>
          <w:rFonts w:ascii="Times New Roman" w:hAnsi="Times New Roman" w:cs="Times New Roman"/>
          <w:b/>
          <w:sz w:val="24"/>
          <w:szCs w:val="24"/>
        </w:rPr>
        <w:t>a</w:t>
      </w:r>
      <w:r w:rsidR="0076505E" w:rsidRPr="001D1460">
        <w:rPr>
          <w:rFonts w:ascii="Times New Roman" w:hAnsi="Times New Roman" w:cs="Times New Roman"/>
          <w:b/>
          <w:sz w:val="24"/>
          <w:szCs w:val="24"/>
        </w:rPr>
        <w:t>:</w:t>
      </w:r>
      <w:r w:rsidR="00DF1D17" w:rsidRPr="00BA4FC2">
        <w:rPr>
          <w:rFonts w:ascii="Times New Roman" w:hAnsi="Times New Roman" w:cs="Times New Roman"/>
          <w:sz w:val="24"/>
          <w:szCs w:val="24"/>
        </w:rPr>
        <w:t xml:space="preserve"> paskaitų, pranešimų</w:t>
      </w:r>
      <w:r w:rsidR="0076505E">
        <w:rPr>
          <w:rFonts w:ascii="Times New Roman" w:hAnsi="Times New Roman" w:cs="Times New Roman"/>
          <w:sz w:val="24"/>
          <w:szCs w:val="24"/>
        </w:rPr>
        <w:t>, pristatymų</w:t>
      </w:r>
      <w:r w:rsidR="00DF1D17" w:rsidRPr="00BA4FC2">
        <w:rPr>
          <w:rFonts w:ascii="Times New Roman" w:hAnsi="Times New Roman" w:cs="Times New Roman"/>
          <w:sz w:val="24"/>
          <w:szCs w:val="24"/>
        </w:rPr>
        <w:t xml:space="preserve"> rengimas/skaitymas</w:t>
      </w:r>
      <w:r w:rsidR="00781792" w:rsidRPr="00BA4FC2">
        <w:rPr>
          <w:rFonts w:ascii="Times New Roman" w:hAnsi="Times New Roman" w:cs="Times New Roman"/>
          <w:sz w:val="24"/>
          <w:szCs w:val="24"/>
        </w:rPr>
        <w:t xml:space="preserve">, dalyvavimas </w:t>
      </w:r>
      <w:r w:rsidR="0076505E">
        <w:rPr>
          <w:rFonts w:ascii="Times New Roman" w:hAnsi="Times New Roman" w:cs="Times New Roman"/>
          <w:sz w:val="24"/>
          <w:szCs w:val="24"/>
        </w:rPr>
        <w:t>diskusijose/</w:t>
      </w:r>
      <w:r w:rsidR="00781792" w:rsidRPr="00BA4FC2">
        <w:rPr>
          <w:rFonts w:ascii="Times New Roman" w:hAnsi="Times New Roman" w:cs="Times New Roman"/>
          <w:sz w:val="24"/>
          <w:szCs w:val="24"/>
        </w:rPr>
        <w:t>pasitarimuose/susirinkimuose</w:t>
      </w:r>
      <w:r w:rsidR="009B79B4" w:rsidRPr="00BA4FC2">
        <w:rPr>
          <w:rFonts w:ascii="Times New Roman" w:hAnsi="Times New Roman" w:cs="Times New Roman"/>
          <w:sz w:val="24"/>
          <w:szCs w:val="24"/>
        </w:rPr>
        <w:t>/</w:t>
      </w:r>
      <w:r w:rsidR="006F25F3" w:rsidRPr="00BA4FC2">
        <w:rPr>
          <w:rFonts w:ascii="Times New Roman" w:hAnsi="Times New Roman" w:cs="Times New Roman"/>
          <w:sz w:val="24"/>
          <w:szCs w:val="24"/>
        </w:rPr>
        <w:t>parodose/</w:t>
      </w:r>
      <w:r w:rsidR="009B79B4" w:rsidRPr="00BA4FC2">
        <w:rPr>
          <w:rFonts w:ascii="Times New Roman" w:hAnsi="Times New Roman" w:cs="Times New Roman"/>
          <w:sz w:val="24"/>
          <w:szCs w:val="24"/>
        </w:rPr>
        <w:t>renginiuose</w:t>
      </w:r>
      <w:r w:rsidR="0076505E">
        <w:rPr>
          <w:rFonts w:ascii="Times New Roman" w:hAnsi="Times New Roman" w:cs="Times New Roman"/>
          <w:sz w:val="24"/>
          <w:szCs w:val="24"/>
        </w:rPr>
        <w:t xml:space="preserve"> </w:t>
      </w:r>
      <w:r w:rsidR="006F25F3" w:rsidRPr="00BA4FC2">
        <w:rPr>
          <w:rFonts w:ascii="Times New Roman" w:hAnsi="Times New Roman" w:cs="Times New Roman"/>
          <w:sz w:val="24"/>
          <w:szCs w:val="24"/>
        </w:rPr>
        <w:t>mokyklos/</w:t>
      </w:r>
      <w:r w:rsidR="009B79B4" w:rsidRPr="00BA4FC2">
        <w:rPr>
          <w:rFonts w:ascii="Times New Roman" w:hAnsi="Times New Roman" w:cs="Times New Roman"/>
          <w:sz w:val="24"/>
          <w:szCs w:val="24"/>
        </w:rPr>
        <w:t>savivaldybės/regiono/šalies</w:t>
      </w:r>
      <w:r w:rsidR="006F25F3" w:rsidRPr="00BA4FC2">
        <w:rPr>
          <w:rFonts w:ascii="Times New Roman" w:hAnsi="Times New Roman" w:cs="Times New Roman"/>
          <w:sz w:val="24"/>
          <w:szCs w:val="24"/>
        </w:rPr>
        <w:t xml:space="preserve"> mastu ir užsienyje, </w:t>
      </w:r>
      <w:r w:rsidR="0076505E">
        <w:rPr>
          <w:rFonts w:ascii="Times New Roman" w:hAnsi="Times New Roman" w:cs="Times New Roman"/>
          <w:sz w:val="24"/>
          <w:szCs w:val="24"/>
        </w:rPr>
        <w:t xml:space="preserve">dalyvavimas </w:t>
      </w:r>
      <w:r w:rsidR="00781792" w:rsidRPr="00BA4FC2">
        <w:rPr>
          <w:rFonts w:ascii="Times New Roman" w:hAnsi="Times New Roman" w:cs="Times New Roman"/>
          <w:sz w:val="24"/>
          <w:szCs w:val="24"/>
        </w:rPr>
        <w:t>s</w:t>
      </w:r>
      <w:r w:rsidR="009B79B4" w:rsidRPr="00BA4FC2">
        <w:rPr>
          <w:rFonts w:ascii="Times New Roman" w:hAnsi="Times New Roman" w:cs="Times New Roman"/>
          <w:sz w:val="24"/>
          <w:szCs w:val="24"/>
        </w:rPr>
        <w:t>ocialinių partnerių renginiuose</w:t>
      </w:r>
      <w:r w:rsidR="00577BDD" w:rsidRPr="00BA4FC2">
        <w:rPr>
          <w:rFonts w:ascii="Times New Roman" w:hAnsi="Times New Roman" w:cs="Times New Roman"/>
          <w:sz w:val="24"/>
          <w:szCs w:val="24"/>
        </w:rPr>
        <w:t>/veiklose, informacija/st</w:t>
      </w:r>
      <w:r w:rsidR="006F25F3" w:rsidRPr="00BA4FC2">
        <w:rPr>
          <w:rFonts w:ascii="Times New Roman" w:hAnsi="Times New Roman" w:cs="Times New Roman"/>
          <w:sz w:val="24"/>
          <w:szCs w:val="24"/>
        </w:rPr>
        <w:t>r</w:t>
      </w:r>
      <w:r w:rsidR="00577BDD" w:rsidRPr="00BA4FC2">
        <w:rPr>
          <w:rFonts w:ascii="Times New Roman" w:hAnsi="Times New Roman" w:cs="Times New Roman"/>
          <w:sz w:val="24"/>
          <w:szCs w:val="24"/>
        </w:rPr>
        <w:t>aipsniai/inte</w:t>
      </w:r>
      <w:r w:rsidR="006F25F3" w:rsidRPr="00BA4FC2">
        <w:rPr>
          <w:rFonts w:ascii="Times New Roman" w:hAnsi="Times New Roman" w:cs="Times New Roman"/>
          <w:sz w:val="24"/>
          <w:szCs w:val="24"/>
        </w:rPr>
        <w:t>r</w:t>
      </w:r>
      <w:r w:rsidR="0076505E">
        <w:rPr>
          <w:rFonts w:ascii="Times New Roman" w:hAnsi="Times New Roman" w:cs="Times New Roman"/>
          <w:sz w:val="24"/>
          <w:szCs w:val="24"/>
        </w:rPr>
        <w:t xml:space="preserve">viu/pasisakymai/diskusijos </w:t>
      </w:r>
      <w:r w:rsidR="00577BDD" w:rsidRPr="00BA4FC2">
        <w:rPr>
          <w:rFonts w:ascii="Times New Roman" w:hAnsi="Times New Roman" w:cs="Times New Roman"/>
          <w:sz w:val="24"/>
          <w:szCs w:val="24"/>
        </w:rPr>
        <w:t>žiniasklaidoje</w:t>
      </w:r>
      <w:r w:rsidR="00FC78CD" w:rsidRPr="00BA4FC2">
        <w:rPr>
          <w:rFonts w:ascii="Times New Roman" w:hAnsi="Times New Roman" w:cs="Times New Roman"/>
          <w:sz w:val="24"/>
          <w:szCs w:val="24"/>
        </w:rPr>
        <w:t xml:space="preserve">, socialiniuose tinkluose, </w:t>
      </w:r>
      <w:r w:rsidR="00577BDD" w:rsidRPr="00BA4FC2">
        <w:rPr>
          <w:rFonts w:ascii="Times New Roman" w:hAnsi="Times New Roman" w:cs="Times New Roman"/>
          <w:sz w:val="24"/>
          <w:szCs w:val="24"/>
        </w:rPr>
        <w:t>įvairiose medijose</w:t>
      </w:r>
      <w:r w:rsidR="009B79B4" w:rsidRPr="00BA4FC2">
        <w:rPr>
          <w:rFonts w:ascii="Times New Roman" w:hAnsi="Times New Roman" w:cs="Times New Roman"/>
          <w:sz w:val="24"/>
          <w:szCs w:val="24"/>
        </w:rPr>
        <w:t xml:space="preserve"> ir k</w:t>
      </w:r>
      <w:r w:rsidR="0076505E">
        <w:rPr>
          <w:rFonts w:ascii="Times New Roman" w:hAnsi="Times New Roman" w:cs="Times New Roman"/>
          <w:sz w:val="24"/>
          <w:szCs w:val="24"/>
        </w:rPr>
        <w:t>i</w:t>
      </w:r>
      <w:r w:rsidR="009B79B4" w:rsidRPr="00BA4FC2">
        <w:rPr>
          <w:rFonts w:ascii="Times New Roman" w:hAnsi="Times New Roman" w:cs="Times New Roman"/>
          <w:sz w:val="24"/>
          <w:szCs w:val="24"/>
        </w:rPr>
        <w:t>t</w:t>
      </w:r>
      <w:r w:rsidR="0076505E">
        <w:rPr>
          <w:rFonts w:ascii="Times New Roman" w:hAnsi="Times New Roman" w:cs="Times New Roman"/>
          <w:sz w:val="24"/>
          <w:szCs w:val="24"/>
        </w:rPr>
        <w:t>a čia nepaminėta švietėjiška</w:t>
      </w:r>
      <w:r w:rsidR="006F25F3" w:rsidRPr="00BA4FC2">
        <w:rPr>
          <w:rFonts w:ascii="Times New Roman" w:hAnsi="Times New Roman" w:cs="Times New Roman"/>
          <w:sz w:val="24"/>
          <w:szCs w:val="24"/>
        </w:rPr>
        <w:t xml:space="preserve"> veikla</w:t>
      </w:r>
      <w:r w:rsidR="009B79B4" w:rsidRPr="00BA4FC2">
        <w:rPr>
          <w:rFonts w:ascii="Times New Roman" w:hAnsi="Times New Roman" w:cs="Times New Roman"/>
          <w:sz w:val="24"/>
          <w:szCs w:val="24"/>
        </w:rPr>
        <w:t>.</w:t>
      </w:r>
    </w:p>
    <w:p w:rsidR="00651E6A" w:rsidRPr="00BA4FC2" w:rsidRDefault="00651E6A" w:rsidP="00F36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D1460">
        <w:rPr>
          <w:rFonts w:ascii="Times New Roman" w:hAnsi="Times New Roman" w:cs="Times New Roman"/>
          <w:b/>
          <w:sz w:val="24"/>
          <w:szCs w:val="24"/>
        </w:rPr>
        <w:t>*</w:t>
      </w:r>
      <w:r w:rsidR="00DE6980" w:rsidRPr="001D1460">
        <w:rPr>
          <w:rFonts w:ascii="Times New Roman" w:hAnsi="Times New Roman" w:cs="Times New Roman"/>
          <w:b/>
          <w:sz w:val="24"/>
          <w:szCs w:val="24"/>
        </w:rPr>
        <w:t>****</w:t>
      </w:r>
      <w:r w:rsidRPr="001D1460">
        <w:rPr>
          <w:rFonts w:ascii="Times New Roman" w:hAnsi="Times New Roman" w:cs="Times New Roman"/>
          <w:b/>
          <w:sz w:val="24"/>
          <w:szCs w:val="24"/>
        </w:rPr>
        <w:t>kita PPT veikla:</w:t>
      </w:r>
      <w:r w:rsidR="00BD706E" w:rsidRPr="00BA4FC2">
        <w:rPr>
          <w:rFonts w:ascii="Times New Roman" w:hAnsi="Times New Roman" w:cs="Times New Roman"/>
          <w:sz w:val="24"/>
          <w:szCs w:val="24"/>
        </w:rPr>
        <w:t xml:space="preserve"> dalyvavimas savivaldybės</w:t>
      </w:r>
      <w:r w:rsidR="001D1460">
        <w:rPr>
          <w:rFonts w:ascii="Times New Roman" w:hAnsi="Times New Roman" w:cs="Times New Roman"/>
          <w:sz w:val="24"/>
          <w:szCs w:val="24"/>
        </w:rPr>
        <w:t>/regiono/šalies/užsienio komisijų/</w:t>
      </w:r>
      <w:r w:rsidR="00BD706E" w:rsidRPr="00BA4FC2">
        <w:rPr>
          <w:rFonts w:ascii="Times New Roman" w:hAnsi="Times New Roman" w:cs="Times New Roman"/>
          <w:sz w:val="24"/>
          <w:szCs w:val="24"/>
        </w:rPr>
        <w:t>darbo grupių</w:t>
      </w:r>
      <w:r w:rsidR="001D1460">
        <w:rPr>
          <w:rFonts w:ascii="Times New Roman" w:hAnsi="Times New Roman" w:cs="Times New Roman"/>
          <w:sz w:val="24"/>
          <w:szCs w:val="24"/>
        </w:rPr>
        <w:t>/projektų</w:t>
      </w:r>
      <w:r w:rsidR="00BD706E" w:rsidRPr="00BA4FC2">
        <w:rPr>
          <w:rFonts w:ascii="Times New Roman" w:hAnsi="Times New Roman" w:cs="Times New Roman"/>
          <w:sz w:val="24"/>
          <w:szCs w:val="24"/>
        </w:rPr>
        <w:t xml:space="preserve"> veiklose, PPT atstovavimas savivaldybės/regiono/šali</w:t>
      </w:r>
      <w:r w:rsidR="00D27F49" w:rsidRPr="00BA4FC2">
        <w:rPr>
          <w:rFonts w:ascii="Times New Roman" w:hAnsi="Times New Roman" w:cs="Times New Roman"/>
          <w:sz w:val="24"/>
          <w:szCs w:val="24"/>
        </w:rPr>
        <w:t>es ma</w:t>
      </w:r>
      <w:r w:rsidR="00BD706E" w:rsidRPr="00BA4FC2">
        <w:rPr>
          <w:rFonts w:ascii="Times New Roman" w:hAnsi="Times New Roman" w:cs="Times New Roman"/>
          <w:sz w:val="24"/>
          <w:szCs w:val="24"/>
        </w:rPr>
        <w:t>stu</w:t>
      </w:r>
      <w:r w:rsidR="001D1460">
        <w:rPr>
          <w:rFonts w:ascii="Times New Roman" w:hAnsi="Times New Roman" w:cs="Times New Roman"/>
          <w:sz w:val="24"/>
          <w:szCs w:val="24"/>
        </w:rPr>
        <w:t xml:space="preserve"> bei užsienyje, dalyvavimas socialinių partnerių veikloje ir kita čia nepaminėta</w:t>
      </w:r>
      <w:r w:rsidR="006F25F3" w:rsidRPr="00BA4FC2">
        <w:rPr>
          <w:rFonts w:ascii="Times New Roman" w:hAnsi="Times New Roman" w:cs="Times New Roman"/>
          <w:sz w:val="24"/>
          <w:szCs w:val="24"/>
        </w:rPr>
        <w:t xml:space="preserve"> veikla</w:t>
      </w:r>
      <w:r w:rsidR="00D27F49" w:rsidRPr="00BA4FC2">
        <w:rPr>
          <w:rFonts w:ascii="Times New Roman" w:hAnsi="Times New Roman" w:cs="Times New Roman"/>
          <w:sz w:val="24"/>
          <w:szCs w:val="24"/>
        </w:rPr>
        <w:t>.</w:t>
      </w:r>
    </w:p>
    <w:p w:rsidR="00651E6A" w:rsidRDefault="00651E6A" w:rsidP="00F36853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1474"/>
        <w:gridCol w:w="2070"/>
        <w:gridCol w:w="1843"/>
        <w:gridCol w:w="1865"/>
      </w:tblGrid>
      <w:tr w:rsidR="00C1648A" w:rsidTr="00820010">
        <w:tc>
          <w:tcPr>
            <w:tcW w:w="2376" w:type="dxa"/>
          </w:tcPr>
          <w:p w:rsidR="00C1648A" w:rsidRPr="00651E6A" w:rsidRDefault="00C1648A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A">
              <w:rPr>
                <w:rFonts w:ascii="Times New Roman" w:hAnsi="Times New Roman" w:cs="Times New Roman"/>
                <w:sz w:val="24"/>
                <w:szCs w:val="24"/>
              </w:rPr>
              <w:t>Metodinė veikla</w:t>
            </w:r>
          </w:p>
        </w:tc>
        <w:tc>
          <w:tcPr>
            <w:tcW w:w="1474" w:type="dxa"/>
          </w:tcPr>
          <w:p w:rsidR="00C1648A" w:rsidRPr="00651E6A" w:rsidRDefault="00C1648A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A">
              <w:rPr>
                <w:rFonts w:ascii="Times New Roman" w:hAnsi="Times New Roman" w:cs="Times New Roman"/>
                <w:sz w:val="24"/>
                <w:szCs w:val="24"/>
              </w:rPr>
              <w:t>Tiriamoji – analitinė veikla</w:t>
            </w:r>
          </w:p>
        </w:tc>
        <w:tc>
          <w:tcPr>
            <w:tcW w:w="2070" w:type="dxa"/>
          </w:tcPr>
          <w:p w:rsidR="00C1648A" w:rsidRDefault="00C1648A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A">
              <w:rPr>
                <w:rFonts w:ascii="Times New Roman" w:hAnsi="Times New Roman" w:cs="Times New Roman"/>
                <w:sz w:val="24"/>
                <w:szCs w:val="24"/>
              </w:rPr>
              <w:t>Prevencinė – projektinė veikla</w:t>
            </w:r>
          </w:p>
          <w:p w:rsidR="00C53D77" w:rsidRPr="00651E6A" w:rsidRDefault="00C53D77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1648A" w:rsidRPr="00651E6A" w:rsidRDefault="00C1648A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A">
              <w:rPr>
                <w:rFonts w:ascii="Times New Roman" w:hAnsi="Times New Roman" w:cs="Times New Roman"/>
                <w:sz w:val="24"/>
                <w:szCs w:val="24"/>
              </w:rPr>
              <w:t>Švietėjiška veikla</w:t>
            </w:r>
          </w:p>
        </w:tc>
        <w:tc>
          <w:tcPr>
            <w:tcW w:w="1865" w:type="dxa"/>
          </w:tcPr>
          <w:p w:rsidR="00C1648A" w:rsidRPr="00651E6A" w:rsidRDefault="00C1648A" w:rsidP="00F3685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51E6A">
              <w:rPr>
                <w:rFonts w:ascii="Times New Roman" w:hAnsi="Times New Roman" w:cs="Times New Roman"/>
                <w:sz w:val="24"/>
                <w:szCs w:val="24"/>
              </w:rPr>
              <w:t>Kita PPT veikla</w:t>
            </w:r>
          </w:p>
        </w:tc>
      </w:tr>
      <w:tr w:rsidR="00C1648A" w:rsidTr="00820010">
        <w:tc>
          <w:tcPr>
            <w:tcW w:w="2376" w:type="dxa"/>
          </w:tcPr>
          <w:p w:rsidR="00C53D77" w:rsidRPr="00820010" w:rsidRDefault="00256BF7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1474" w:type="dxa"/>
          </w:tcPr>
          <w:p w:rsidR="00C1648A" w:rsidRPr="00820010" w:rsidRDefault="003062BC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0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70" w:type="dxa"/>
          </w:tcPr>
          <w:p w:rsidR="00C1648A" w:rsidRPr="00820010" w:rsidRDefault="00F36853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72C3" w:rsidRPr="00820010" w:rsidRDefault="00A42135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865" w:type="dxa"/>
          </w:tcPr>
          <w:p w:rsidR="00C1648A" w:rsidRPr="00820010" w:rsidRDefault="00F36853" w:rsidP="00F368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D5EFF" w:rsidRDefault="00BD5EFF" w:rsidP="00F36853">
      <w:pPr>
        <w:spacing w:line="240" w:lineRule="auto"/>
        <w:ind w:right="-1"/>
        <w:rPr>
          <w:rFonts w:ascii="Times New Roman" w:hAnsi="Times New Roman" w:cs="Times New Roman"/>
          <w:color w:val="FF0000"/>
          <w:sz w:val="24"/>
          <w:szCs w:val="24"/>
        </w:rPr>
      </w:pPr>
    </w:p>
    <w:p w:rsidR="00AF31DF" w:rsidRDefault="00C15113" w:rsidP="00F36853">
      <w:pPr>
        <w:pStyle w:val="Sraopastraipa"/>
        <w:numPr>
          <w:ilvl w:val="0"/>
          <w:numId w:val="11"/>
        </w:num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Svarbi</w:t>
      </w:r>
      <w:r w:rsidR="00BA4FC2" w:rsidRPr="005D2D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informacija</w:t>
      </w:r>
      <w:r w:rsidR="00E412F5">
        <w:rPr>
          <w:rFonts w:ascii="Times New Roman" w:hAnsi="Times New Roman" w:cs="Times New Roman"/>
          <w:b/>
          <w:sz w:val="24"/>
          <w:szCs w:val="24"/>
        </w:rPr>
        <w:t xml:space="preserve"> apie Jūsų PPT veiklą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15113" w:rsidRPr="005D2D10" w:rsidRDefault="00C15113" w:rsidP="00F36853">
      <w:pPr>
        <w:pStyle w:val="Sraopastraipa"/>
        <w:spacing w:before="100" w:beforeAutospacing="1" w:after="100" w:afterAutospacing="1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D544F" w:rsidRPr="004B4873" w:rsidRDefault="005D2D10" w:rsidP="00F36853">
      <w:pPr>
        <w:pStyle w:val="Sraopastraipa"/>
        <w:numPr>
          <w:ilvl w:val="1"/>
          <w:numId w:val="12"/>
        </w:numPr>
        <w:spacing w:before="100" w:beforeAutospacing="1" w:after="100" w:afterAutospacing="1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FD544F" w:rsidRPr="00F6061D">
        <w:rPr>
          <w:rFonts w:ascii="Times New Roman" w:hAnsi="Times New Roman" w:cs="Times New Roman"/>
          <w:sz w:val="24"/>
          <w:szCs w:val="24"/>
        </w:rPr>
        <w:t xml:space="preserve">2020 </w:t>
      </w:r>
      <w:r w:rsidR="00BA4FC2" w:rsidRPr="00F6061D">
        <w:rPr>
          <w:rFonts w:ascii="Times New Roman" w:hAnsi="Times New Roman" w:cs="Times New Roman"/>
          <w:sz w:val="24"/>
          <w:szCs w:val="24"/>
        </w:rPr>
        <w:t xml:space="preserve">metų </w:t>
      </w:r>
      <w:r w:rsidR="00C15113" w:rsidRPr="00F6061D">
        <w:rPr>
          <w:rFonts w:ascii="Times New Roman" w:hAnsi="Times New Roman" w:cs="Times New Roman"/>
          <w:sz w:val="24"/>
          <w:szCs w:val="24"/>
        </w:rPr>
        <w:t xml:space="preserve">veiklos </w:t>
      </w:r>
      <w:r w:rsidR="00BA4FC2" w:rsidRPr="00F6061D">
        <w:rPr>
          <w:rFonts w:ascii="Times New Roman" w:hAnsi="Times New Roman" w:cs="Times New Roman"/>
          <w:sz w:val="24"/>
          <w:szCs w:val="24"/>
        </w:rPr>
        <w:t>prioritetas:</w:t>
      </w:r>
      <w:r w:rsidR="004B48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B30B7" w:rsidRPr="00BB30B7">
        <w:t xml:space="preserve"> </w:t>
      </w:r>
      <w:r w:rsidR="004B4873">
        <w:t xml:space="preserve">- </w:t>
      </w:r>
      <w:r w:rsidR="004B4873">
        <w:rPr>
          <w:rFonts w:ascii="Times New Roman" w:hAnsi="Times New Roman" w:cs="Times New Roman"/>
          <w:sz w:val="24"/>
          <w:szCs w:val="24"/>
        </w:rPr>
        <w:t>v</w:t>
      </w:r>
      <w:r w:rsidR="005D54B6">
        <w:rPr>
          <w:rFonts w:ascii="Times New Roman" w:hAnsi="Times New Roman" w:cs="Times New Roman"/>
          <w:sz w:val="24"/>
          <w:szCs w:val="24"/>
        </w:rPr>
        <w:t>eiklą planuoti</w:t>
      </w:r>
      <w:r w:rsidR="00BB30B7" w:rsidRPr="00BB30B7">
        <w:rPr>
          <w:rFonts w:ascii="Times New Roman" w:hAnsi="Times New Roman" w:cs="Times New Roman"/>
          <w:sz w:val="24"/>
          <w:szCs w:val="24"/>
        </w:rPr>
        <w:t xml:space="preserve"> kalendoriniams metams atsižvelgiant į rajono ir šalies prioritetus, tikslus švietimo srityje, </w:t>
      </w:r>
      <w:r w:rsidR="004B4873">
        <w:rPr>
          <w:rFonts w:ascii="Times New Roman" w:hAnsi="Times New Roman" w:cs="Times New Roman"/>
          <w:sz w:val="24"/>
          <w:szCs w:val="24"/>
        </w:rPr>
        <w:t xml:space="preserve">klientų poreikius;                                       </w:t>
      </w:r>
      <w:r w:rsidR="000F39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B4873">
        <w:rPr>
          <w:rFonts w:ascii="Times New Roman" w:hAnsi="Times New Roman" w:cs="Times New Roman"/>
          <w:sz w:val="24"/>
          <w:szCs w:val="24"/>
        </w:rPr>
        <w:t xml:space="preserve">       - dirbti efektyviai</w:t>
      </w:r>
      <w:r w:rsidR="00AE5529">
        <w:rPr>
          <w:rFonts w:ascii="Times New Roman" w:hAnsi="Times New Roman" w:cs="Times New Roman"/>
          <w:sz w:val="24"/>
          <w:szCs w:val="24"/>
        </w:rPr>
        <w:t>,</w:t>
      </w:r>
      <w:r w:rsidR="00BB30B7" w:rsidRPr="00BB30B7">
        <w:rPr>
          <w:rFonts w:ascii="Times New Roman" w:hAnsi="Times New Roman" w:cs="Times New Roman"/>
          <w:sz w:val="24"/>
          <w:szCs w:val="24"/>
        </w:rPr>
        <w:t xml:space="preserve"> </w:t>
      </w:r>
      <w:r w:rsidR="00AE5529">
        <w:rPr>
          <w:rFonts w:ascii="Times New Roman" w:hAnsi="Times New Roman" w:cs="Times New Roman"/>
          <w:sz w:val="24"/>
          <w:szCs w:val="24"/>
        </w:rPr>
        <w:t xml:space="preserve"> telkti</w:t>
      </w:r>
      <w:r w:rsidR="005B2A25">
        <w:rPr>
          <w:rFonts w:ascii="Times New Roman" w:hAnsi="Times New Roman" w:cs="Times New Roman"/>
          <w:sz w:val="24"/>
          <w:szCs w:val="24"/>
        </w:rPr>
        <w:t xml:space="preserve"> </w:t>
      </w:r>
      <w:r w:rsidR="00AE5529">
        <w:rPr>
          <w:rFonts w:ascii="Times New Roman" w:hAnsi="Times New Roman" w:cs="Times New Roman"/>
          <w:sz w:val="24"/>
          <w:szCs w:val="24"/>
        </w:rPr>
        <w:t>ugdymo įstaigų</w:t>
      </w:r>
      <w:r w:rsidR="005B2A25" w:rsidRPr="005B2A25">
        <w:rPr>
          <w:rFonts w:ascii="Times New Roman" w:hAnsi="Times New Roman" w:cs="Times New Roman"/>
          <w:sz w:val="24"/>
          <w:szCs w:val="24"/>
        </w:rPr>
        <w:t xml:space="preserve"> bendruome</w:t>
      </w:r>
      <w:r w:rsidR="00BA6E73">
        <w:rPr>
          <w:rFonts w:ascii="Times New Roman" w:hAnsi="Times New Roman" w:cs="Times New Roman"/>
          <w:sz w:val="24"/>
          <w:szCs w:val="24"/>
        </w:rPr>
        <w:t>ne</w:t>
      </w:r>
      <w:r w:rsidR="00AE5529">
        <w:rPr>
          <w:rFonts w:ascii="Times New Roman" w:hAnsi="Times New Roman" w:cs="Times New Roman"/>
          <w:sz w:val="24"/>
          <w:szCs w:val="24"/>
        </w:rPr>
        <w:t>s įgyvendin</w:t>
      </w:r>
      <w:r w:rsidR="005B2A25" w:rsidRPr="005B2A25">
        <w:rPr>
          <w:rFonts w:ascii="Times New Roman" w:hAnsi="Times New Roman" w:cs="Times New Roman"/>
          <w:sz w:val="24"/>
          <w:szCs w:val="24"/>
        </w:rPr>
        <w:t>t</w:t>
      </w:r>
      <w:r w:rsidR="00AE5529">
        <w:rPr>
          <w:rFonts w:ascii="Times New Roman" w:hAnsi="Times New Roman" w:cs="Times New Roman"/>
          <w:sz w:val="24"/>
          <w:szCs w:val="24"/>
        </w:rPr>
        <w:t>i</w:t>
      </w:r>
      <w:r w:rsidR="005B2A25" w:rsidRPr="005B2A25">
        <w:rPr>
          <w:rFonts w:ascii="Times New Roman" w:hAnsi="Times New Roman" w:cs="Times New Roman"/>
          <w:sz w:val="24"/>
          <w:szCs w:val="24"/>
        </w:rPr>
        <w:t xml:space="preserve"> įtraukties principą švietime</w:t>
      </w:r>
      <w:r w:rsidR="004B4873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</w:t>
      </w:r>
      <w:r w:rsidR="00AE5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4B4873">
        <w:rPr>
          <w:rFonts w:ascii="Times New Roman" w:hAnsi="Times New Roman" w:cs="Times New Roman"/>
          <w:sz w:val="24"/>
          <w:szCs w:val="24"/>
        </w:rPr>
        <w:t xml:space="preserve"> - kelti kvalifikaciją ir kokybiškai vykdyti PPT</w:t>
      </w:r>
      <w:r w:rsidR="00BB30B7" w:rsidRPr="004B4873">
        <w:rPr>
          <w:rFonts w:ascii="Times New Roman" w:hAnsi="Times New Roman" w:cs="Times New Roman"/>
          <w:sz w:val="24"/>
          <w:szCs w:val="24"/>
        </w:rPr>
        <w:t xml:space="preserve"> funkcija</w:t>
      </w:r>
      <w:r w:rsidR="004B4873">
        <w:rPr>
          <w:rFonts w:ascii="Times New Roman" w:hAnsi="Times New Roman" w:cs="Times New Roman"/>
          <w:sz w:val="24"/>
          <w:szCs w:val="24"/>
        </w:rPr>
        <w:t>s;</w:t>
      </w:r>
    </w:p>
    <w:p w:rsidR="00CE427A" w:rsidRPr="00F6061D" w:rsidRDefault="005D2D10" w:rsidP="00F36853">
      <w:pPr>
        <w:pStyle w:val="Sraopastraipa"/>
        <w:numPr>
          <w:ilvl w:val="1"/>
          <w:numId w:val="12"/>
        </w:numPr>
        <w:spacing w:before="100" w:beforeAutospacing="1" w:after="100" w:afterAutospacing="1" w:line="360" w:lineRule="auto"/>
        <w:ind w:left="357"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CE427A" w:rsidRPr="00F6061D">
        <w:rPr>
          <w:rFonts w:ascii="Times New Roman" w:hAnsi="Times New Roman" w:cs="Times New Roman"/>
          <w:sz w:val="24"/>
          <w:szCs w:val="24"/>
        </w:rPr>
        <w:t xml:space="preserve">2020 </w:t>
      </w:r>
      <w:r w:rsidR="00BA4FC2" w:rsidRPr="00F6061D">
        <w:rPr>
          <w:rFonts w:ascii="Times New Roman" w:hAnsi="Times New Roman" w:cs="Times New Roman"/>
          <w:sz w:val="24"/>
          <w:szCs w:val="24"/>
        </w:rPr>
        <w:t>metų reikšmingiausi pasiekimai:</w:t>
      </w:r>
    </w:p>
    <w:p w:rsidR="00CE427A" w:rsidRPr="00F6061D" w:rsidRDefault="00CE427A" w:rsidP="00F36853">
      <w:pPr>
        <w:pStyle w:val="Sraopastraipa"/>
        <w:spacing w:before="100" w:beforeAutospacing="1" w:after="100" w:afterAutospacing="1" w:line="360" w:lineRule="auto"/>
        <w:ind w:left="357"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>- turinio pritaikymas nuotolinėms konsultacijoms ir nuotolinio konsultavimo kompetencijų įgijimas;</w:t>
      </w:r>
    </w:p>
    <w:p w:rsidR="00CE427A" w:rsidRPr="00F6061D" w:rsidRDefault="00CE427A" w:rsidP="00F36853">
      <w:pPr>
        <w:pStyle w:val="Sraopastraipa"/>
        <w:spacing w:before="100" w:beforeAutospacing="1" w:after="100" w:afterAutospacing="1" w:line="360" w:lineRule="auto"/>
        <w:ind w:left="357"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>- glaudus bendradarbiavimas su tėvais ypač dirbant nuotolinio ugdymo metu</w:t>
      </w:r>
      <w:r w:rsidR="009E3F0B" w:rsidRPr="00F6061D">
        <w:rPr>
          <w:rFonts w:ascii="Times New Roman" w:hAnsi="Times New Roman" w:cs="Times New Roman"/>
        </w:rPr>
        <w:t xml:space="preserve"> </w:t>
      </w:r>
      <w:r w:rsidR="009E3F0B" w:rsidRPr="00F6061D">
        <w:rPr>
          <w:rFonts w:ascii="Times New Roman" w:hAnsi="Times New Roman" w:cs="Times New Roman"/>
          <w:sz w:val="24"/>
          <w:szCs w:val="24"/>
        </w:rPr>
        <w:t>rengiant bendras parodas ir jas eksponuojant virtualioje paskyroje</w:t>
      </w:r>
      <w:r w:rsidRPr="00F6061D">
        <w:rPr>
          <w:rFonts w:ascii="Times New Roman" w:hAnsi="Times New Roman" w:cs="Times New Roman"/>
          <w:sz w:val="24"/>
          <w:szCs w:val="24"/>
        </w:rPr>
        <w:t>;</w:t>
      </w:r>
    </w:p>
    <w:p w:rsidR="008B642C" w:rsidRPr="00F6061D" w:rsidRDefault="008B642C" w:rsidP="00F36853">
      <w:pPr>
        <w:pStyle w:val="Sraopastraipa"/>
        <w:spacing w:before="100" w:beforeAutospacing="1" w:after="100" w:afterAutospacing="1" w:line="360" w:lineRule="auto"/>
        <w:ind w:left="357"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>- parengtas klausimynas dėl nuotolinio darbo formų, būdų bei šeimų techninių galimybių nuotoliniam darbui organizuoti;</w:t>
      </w:r>
    </w:p>
    <w:p w:rsidR="00CE427A" w:rsidRPr="00F6061D" w:rsidRDefault="009E3F0B" w:rsidP="00F36853">
      <w:pPr>
        <w:pStyle w:val="Sraopastraipa"/>
        <w:spacing w:before="100" w:beforeAutospacing="1" w:after="100" w:afterAutospacing="1" w:line="360" w:lineRule="auto"/>
        <w:ind w:left="357"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>- atlikta tėvų apklausa ir apibendrinta jų nuomonė pristatyta NŠA organizuojamoje refleksijoje;</w:t>
      </w:r>
    </w:p>
    <w:p w:rsidR="00286D3C" w:rsidRPr="00971863" w:rsidRDefault="00BA4FC2" w:rsidP="00F36853">
      <w:pPr>
        <w:pStyle w:val="Sraopastraipa"/>
        <w:numPr>
          <w:ilvl w:val="1"/>
          <w:numId w:val="12"/>
        </w:numPr>
        <w:spacing w:before="100" w:beforeAutospacing="1" w:after="100" w:afterAutospacing="1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>20</w:t>
      </w:r>
      <w:r w:rsidR="00286D3C" w:rsidRPr="00F6061D">
        <w:rPr>
          <w:rFonts w:ascii="Times New Roman" w:hAnsi="Times New Roman" w:cs="Times New Roman"/>
          <w:sz w:val="24"/>
          <w:szCs w:val="24"/>
        </w:rPr>
        <w:t xml:space="preserve">20 </w:t>
      </w:r>
      <w:r w:rsidR="00C15113" w:rsidRPr="00F6061D">
        <w:rPr>
          <w:rFonts w:ascii="Times New Roman" w:hAnsi="Times New Roman" w:cs="Times New Roman"/>
          <w:sz w:val="24"/>
          <w:szCs w:val="24"/>
        </w:rPr>
        <w:t>metų didžiausi sunkumai, problemos</w:t>
      </w:r>
      <w:r w:rsidR="00286D3C" w:rsidRPr="00F6061D">
        <w:rPr>
          <w:rFonts w:ascii="Times New Roman" w:hAnsi="Times New Roman" w:cs="Times New Roman"/>
          <w:sz w:val="24"/>
          <w:szCs w:val="24"/>
        </w:rPr>
        <w:t>:                                                                                                 - Cowid 19 pandemi</w:t>
      </w:r>
      <w:r w:rsidR="00971863">
        <w:rPr>
          <w:rFonts w:ascii="Times New Roman" w:hAnsi="Times New Roman" w:cs="Times New Roman"/>
          <w:sz w:val="24"/>
          <w:szCs w:val="24"/>
        </w:rPr>
        <w:t>jos situacijos iškelti iššūkiai –</w:t>
      </w:r>
      <w:r w:rsidR="00286D3C" w:rsidRP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971863" w:rsidRPr="00971863">
        <w:rPr>
          <w:rFonts w:ascii="Times New Roman" w:hAnsi="Times New Roman" w:cs="Times New Roman"/>
          <w:sz w:val="24"/>
          <w:szCs w:val="24"/>
        </w:rPr>
        <w:t>Pagalba</w:t>
      </w:r>
      <w:r w:rsidR="00971863">
        <w:rPr>
          <w:rFonts w:ascii="Times New Roman" w:hAnsi="Times New Roman" w:cs="Times New Roman"/>
          <w:sz w:val="24"/>
          <w:szCs w:val="24"/>
        </w:rPr>
        <w:t xml:space="preserve"> (vertinimai)</w:t>
      </w:r>
      <w:r w:rsidR="00971863" w:rsidRPr="00971863">
        <w:rPr>
          <w:rFonts w:ascii="Times New Roman" w:hAnsi="Times New Roman" w:cs="Times New Roman"/>
          <w:sz w:val="24"/>
          <w:szCs w:val="24"/>
        </w:rPr>
        <w:t xml:space="preserve"> dėl objektyvių</w:t>
      </w:r>
      <w:r w:rsidR="00971863">
        <w:rPr>
          <w:rFonts w:ascii="Times New Roman" w:hAnsi="Times New Roman" w:cs="Times New Roman"/>
          <w:sz w:val="24"/>
          <w:szCs w:val="24"/>
        </w:rPr>
        <w:t xml:space="preserve"> </w:t>
      </w:r>
      <w:r w:rsidR="00971863" w:rsidRPr="00971863">
        <w:rPr>
          <w:rFonts w:ascii="Times New Roman" w:hAnsi="Times New Roman" w:cs="Times New Roman"/>
          <w:sz w:val="24"/>
          <w:szCs w:val="24"/>
        </w:rPr>
        <w:t xml:space="preserve">priežasčių neteikiama, pasibaigus ypatingų aplinkybių laikotarpiui Pagalba </w:t>
      </w:r>
      <w:r w:rsidR="00971863">
        <w:rPr>
          <w:rFonts w:ascii="Times New Roman" w:hAnsi="Times New Roman" w:cs="Times New Roman"/>
          <w:sz w:val="24"/>
          <w:szCs w:val="24"/>
        </w:rPr>
        <w:t xml:space="preserve">bus </w:t>
      </w:r>
      <w:r w:rsidR="00971863" w:rsidRPr="00971863">
        <w:rPr>
          <w:rFonts w:ascii="Times New Roman" w:hAnsi="Times New Roman" w:cs="Times New Roman"/>
          <w:sz w:val="24"/>
          <w:szCs w:val="24"/>
        </w:rPr>
        <w:t>kompensuojama</w:t>
      </w:r>
      <w:r w:rsidR="00971863">
        <w:rPr>
          <w:rFonts w:ascii="Times New Roman" w:hAnsi="Times New Roman" w:cs="Times New Roman"/>
          <w:sz w:val="24"/>
          <w:szCs w:val="24"/>
        </w:rPr>
        <w:t xml:space="preserve"> </w:t>
      </w:r>
      <w:r w:rsidR="00971863" w:rsidRPr="00971863">
        <w:rPr>
          <w:rFonts w:ascii="Times New Roman" w:hAnsi="Times New Roman" w:cs="Times New Roman"/>
          <w:sz w:val="24"/>
          <w:szCs w:val="24"/>
        </w:rPr>
        <w:t>nustatant veiklos prioritetines sritis, pe</w:t>
      </w:r>
      <w:r w:rsidR="00971863">
        <w:rPr>
          <w:rFonts w:ascii="Times New Roman" w:hAnsi="Times New Roman" w:cs="Times New Roman"/>
          <w:sz w:val="24"/>
          <w:szCs w:val="24"/>
        </w:rPr>
        <w:t>ržiūrint veiklų atlikimo laiką.</w:t>
      </w:r>
      <w:r w:rsidR="00286D3C" w:rsidRPr="00971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- darbą apsunkino nebeveikianti duomenų apdorojimo Informacinė Sistema;</w:t>
      </w:r>
    </w:p>
    <w:p w:rsidR="00BA4FC2" w:rsidRPr="00F6061D" w:rsidRDefault="005D2D10" w:rsidP="00F36853">
      <w:pPr>
        <w:pStyle w:val="Sraopastraipa"/>
        <w:numPr>
          <w:ilvl w:val="1"/>
          <w:numId w:val="12"/>
        </w:numPr>
        <w:spacing w:before="100" w:beforeAutospacing="1" w:after="100" w:afterAutospacing="1" w:line="360" w:lineRule="auto"/>
        <w:ind w:left="357" w:right="-1"/>
        <w:rPr>
          <w:rFonts w:ascii="Times New Roman" w:hAnsi="Times New Roman" w:cs="Times New Roman"/>
          <w:sz w:val="24"/>
          <w:szCs w:val="24"/>
        </w:rPr>
      </w:pPr>
      <w:r w:rsidRP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286D3C" w:rsidRPr="00F6061D">
        <w:rPr>
          <w:rFonts w:ascii="Times New Roman" w:hAnsi="Times New Roman" w:cs="Times New Roman"/>
          <w:sz w:val="24"/>
          <w:szCs w:val="24"/>
        </w:rPr>
        <w:t xml:space="preserve">2020 </w:t>
      </w:r>
      <w:r w:rsidR="00C15113" w:rsidRPr="00F6061D">
        <w:rPr>
          <w:rFonts w:ascii="Times New Roman" w:hAnsi="Times New Roman" w:cs="Times New Roman"/>
          <w:sz w:val="24"/>
          <w:szCs w:val="24"/>
        </w:rPr>
        <w:t xml:space="preserve">metų mobilumas (mobilumo </w:t>
      </w:r>
      <w:r w:rsidR="00307794" w:rsidRPr="00F6061D">
        <w:rPr>
          <w:rFonts w:ascii="Times New Roman" w:hAnsi="Times New Roman" w:cs="Times New Roman"/>
          <w:sz w:val="24"/>
          <w:szCs w:val="24"/>
        </w:rPr>
        <w:t>poreikis/galimybės/trikdžiai)</w:t>
      </w:r>
      <w:r w:rsidR="00BA4FC2" w:rsidRPr="00F6061D">
        <w:rPr>
          <w:rFonts w:ascii="Times New Roman" w:hAnsi="Times New Roman" w:cs="Times New Roman"/>
          <w:sz w:val="24"/>
          <w:szCs w:val="24"/>
        </w:rPr>
        <w:t>:</w:t>
      </w:r>
      <w:r w:rsidR="00286D3C" w:rsidRP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1F6443" w:rsidRPr="00F60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- dėl  pandemijos mobilumo ribojimai;</w:t>
      </w:r>
      <w:r w:rsidR="00286D3C" w:rsidRPr="00F606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E5A50" w:rsidRPr="00F6061D">
        <w:rPr>
          <w:rFonts w:ascii="Times New Roman" w:hAnsi="Times New Roman" w:cs="Times New Roman"/>
          <w:sz w:val="24"/>
          <w:szCs w:val="24"/>
        </w:rPr>
        <w:t xml:space="preserve">   </w:t>
      </w:r>
      <w:r w:rsidR="001F6443" w:rsidRPr="00F60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E5A50" w:rsidRPr="00F6061D">
        <w:rPr>
          <w:rFonts w:ascii="Times New Roman" w:hAnsi="Times New Roman" w:cs="Times New Roman"/>
          <w:sz w:val="24"/>
          <w:szCs w:val="24"/>
        </w:rPr>
        <w:t xml:space="preserve"> - </w:t>
      </w:r>
      <w:r w:rsidR="00286D3C" w:rsidRPr="00F6061D">
        <w:rPr>
          <w:rFonts w:ascii="Times New Roman" w:hAnsi="Times New Roman" w:cs="Times New Roman"/>
          <w:sz w:val="24"/>
          <w:szCs w:val="24"/>
        </w:rPr>
        <w:t>mobilumas nepakankamas dėl žmogiškųjų ir materialinių išteklių stokos;</w:t>
      </w:r>
      <w:r w:rsidR="001F6443" w:rsidRPr="00F60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E95" w:rsidRPr="00F6061D" w:rsidRDefault="005D2D10" w:rsidP="00F36853">
      <w:pPr>
        <w:pStyle w:val="Sraopastraipa"/>
        <w:numPr>
          <w:ilvl w:val="1"/>
          <w:numId w:val="12"/>
        </w:numPr>
        <w:spacing w:before="100" w:beforeAutospacing="1" w:after="100" w:afterAutospacing="1" w:line="360" w:lineRule="auto"/>
        <w:ind w:left="357" w:right="-1"/>
        <w:rPr>
          <w:rFonts w:ascii="Times New Roman" w:hAnsi="Times New Roman" w:cs="Times New Roman"/>
        </w:rPr>
      </w:pPr>
      <w:r w:rsidRP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8935FB" w:rsidRPr="00F6061D">
        <w:rPr>
          <w:rFonts w:ascii="Times New Roman" w:hAnsi="Times New Roman" w:cs="Times New Roman"/>
          <w:sz w:val="24"/>
          <w:szCs w:val="24"/>
        </w:rPr>
        <w:t xml:space="preserve">Jūsų </w:t>
      </w:r>
      <w:r w:rsidR="003717EF" w:rsidRPr="00F6061D">
        <w:rPr>
          <w:rFonts w:ascii="Times New Roman" w:hAnsi="Times New Roman" w:cs="Times New Roman"/>
          <w:sz w:val="24"/>
          <w:szCs w:val="24"/>
        </w:rPr>
        <w:t xml:space="preserve">siūlymai PPT veiklos kokybės ir </w:t>
      </w:r>
      <w:r w:rsidR="008935FB" w:rsidRPr="00F6061D">
        <w:rPr>
          <w:rFonts w:ascii="Times New Roman" w:hAnsi="Times New Roman" w:cs="Times New Roman"/>
          <w:sz w:val="24"/>
          <w:szCs w:val="24"/>
        </w:rPr>
        <w:t>efektyvumo gerinimui</w:t>
      </w:r>
      <w:r w:rsidR="00307794" w:rsidRPr="00F6061D">
        <w:rPr>
          <w:rFonts w:ascii="Times New Roman" w:hAnsi="Times New Roman" w:cs="Times New Roman"/>
          <w:sz w:val="24"/>
          <w:szCs w:val="24"/>
        </w:rPr>
        <w:t>:</w:t>
      </w:r>
      <w:r w:rsid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FD544F" w:rsidRPr="00F6061D">
        <w:rPr>
          <w:rFonts w:ascii="Times New Roman" w:hAnsi="Times New Roman" w:cs="Times New Roman"/>
          <w:sz w:val="24"/>
          <w:szCs w:val="24"/>
        </w:rPr>
        <w:t xml:space="preserve"> </w:t>
      </w:r>
      <w:r w:rsidR="00F606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 </w:t>
      </w:r>
      <w:r w:rsidR="00FD544F" w:rsidRPr="00F6061D">
        <w:rPr>
          <w:rFonts w:ascii="Times New Roman" w:hAnsi="Times New Roman" w:cs="Times New Roman"/>
          <w:sz w:val="24"/>
          <w:szCs w:val="24"/>
        </w:rPr>
        <w:t xml:space="preserve">aktyvinti </w:t>
      </w:r>
      <w:r w:rsidR="00FD544F" w:rsidRPr="00F6061D">
        <w:rPr>
          <w:rFonts w:ascii="Times New Roman" w:hAnsi="Times New Roman" w:cs="Times New Roman"/>
        </w:rPr>
        <w:t xml:space="preserve"> </w:t>
      </w:r>
      <w:r w:rsidR="00F6061D" w:rsidRPr="00F6061D">
        <w:rPr>
          <w:rFonts w:ascii="Times New Roman" w:hAnsi="Times New Roman" w:cs="Times New Roman"/>
        </w:rPr>
        <w:t>SUP turinčių vaikų/mokinių kompleksinio vertinimo išvadų ir rekomendacijų komandinis pristatymas ugdymo įstaigų VGK.</w:t>
      </w:r>
    </w:p>
    <w:p w:rsidR="00671E95" w:rsidRDefault="00671E95" w:rsidP="00F36853">
      <w:pPr>
        <w:spacing w:line="240" w:lineRule="auto"/>
        <w:ind w:right="-1"/>
      </w:pPr>
    </w:p>
    <w:p w:rsidR="00671E95" w:rsidRDefault="00671E95" w:rsidP="00BD5EFF">
      <w:pPr>
        <w:spacing w:line="240" w:lineRule="auto"/>
      </w:pPr>
    </w:p>
    <w:p w:rsidR="00671E95" w:rsidRPr="008A541E" w:rsidRDefault="008A541E" w:rsidP="00BD5E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541E">
        <w:rPr>
          <w:rFonts w:ascii="Times New Roman" w:hAnsi="Times New Roman" w:cs="Times New Roman"/>
          <w:sz w:val="24"/>
          <w:szCs w:val="24"/>
        </w:rPr>
        <w:t xml:space="preserve">Ataskaitą parengė: </w:t>
      </w:r>
      <w:r w:rsidR="00C00C1C">
        <w:rPr>
          <w:rFonts w:ascii="Times New Roman" w:hAnsi="Times New Roman" w:cs="Times New Roman"/>
          <w:sz w:val="24"/>
          <w:szCs w:val="24"/>
        </w:rPr>
        <w:t xml:space="preserve"> direktoriaus pavaduotoja</w:t>
      </w:r>
      <w:r w:rsidR="00C00C1C">
        <w:rPr>
          <w:rFonts w:ascii="Times New Roman" w:hAnsi="Times New Roman" w:cs="Times New Roman"/>
          <w:sz w:val="24"/>
          <w:szCs w:val="24"/>
        </w:rPr>
        <w:tab/>
      </w:r>
      <w:r w:rsidR="00C00C1C">
        <w:rPr>
          <w:rFonts w:ascii="Times New Roman" w:hAnsi="Times New Roman" w:cs="Times New Roman"/>
          <w:sz w:val="24"/>
          <w:szCs w:val="24"/>
        </w:rPr>
        <w:tab/>
      </w:r>
      <w:r w:rsidR="00C00C1C">
        <w:rPr>
          <w:rFonts w:ascii="Times New Roman" w:hAnsi="Times New Roman" w:cs="Times New Roman"/>
          <w:sz w:val="24"/>
          <w:szCs w:val="24"/>
        </w:rPr>
        <w:tab/>
        <w:t>Janina Toleikienė</w:t>
      </w:r>
    </w:p>
    <w:p w:rsidR="004374F2" w:rsidRDefault="00671E95" w:rsidP="00BD5E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A541E">
        <w:rPr>
          <w:rFonts w:ascii="Times New Roman" w:hAnsi="Times New Roman" w:cs="Times New Roman"/>
          <w:sz w:val="24"/>
          <w:szCs w:val="24"/>
        </w:rPr>
        <w:t xml:space="preserve"> </w:t>
      </w:r>
      <w:r w:rsidRPr="008A541E">
        <w:rPr>
          <w:rFonts w:ascii="Times New Roman" w:hAnsi="Times New Roman" w:cs="Times New Roman"/>
          <w:sz w:val="24"/>
          <w:szCs w:val="24"/>
        </w:rPr>
        <w:tab/>
      </w:r>
      <w:r w:rsidR="008A541E" w:rsidRPr="008A541E">
        <w:rPr>
          <w:rFonts w:ascii="Times New Roman" w:hAnsi="Times New Roman" w:cs="Times New Roman"/>
          <w:sz w:val="24"/>
          <w:szCs w:val="24"/>
        </w:rPr>
        <w:tab/>
      </w:r>
      <w:r w:rsidRPr="008A541E">
        <w:rPr>
          <w:rFonts w:ascii="Times New Roman" w:hAnsi="Times New Roman" w:cs="Times New Roman"/>
          <w:sz w:val="20"/>
          <w:szCs w:val="20"/>
        </w:rPr>
        <w:tab/>
      </w:r>
      <w:r w:rsidRPr="008A541E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:rsidR="004374F2" w:rsidRPr="004374F2" w:rsidRDefault="004374F2" w:rsidP="004374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4374F2" w:rsidRPr="004374F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0"/>
    <w:multiLevelType w:val="hybridMultilevel"/>
    <w:tmpl w:val="49FEFFD6"/>
    <w:lvl w:ilvl="0" w:tplc="833C2D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964D2F"/>
    <w:multiLevelType w:val="hybridMultilevel"/>
    <w:tmpl w:val="84E84E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FC3"/>
    <w:multiLevelType w:val="hybridMultilevel"/>
    <w:tmpl w:val="76B44C08"/>
    <w:lvl w:ilvl="0" w:tplc="B01CC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F46E1"/>
    <w:multiLevelType w:val="hybridMultilevel"/>
    <w:tmpl w:val="ACE08018"/>
    <w:lvl w:ilvl="0" w:tplc="425C12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D35DF"/>
    <w:multiLevelType w:val="hybridMultilevel"/>
    <w:tmpl w:val="4998E47C"/>
    <w:lvl w:ilvl="0" w:tplc="6778E2E0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D283889"/>
    <w:multiLevelType w:val="multilevel"/>
    <w:tmpl w:val="21BC9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407D9"/>
    <w:multiLevelType w:val="multilevel"/>
    <w:tmpl w:val="2E0E2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2AB23A9D"/>
    <w:multiLevelType w:val="multilevel"/>
    <w:tmpl w:val="2E0E2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310950EB"/>
    <w:multiLevelType w:val="multilevel"/>
    <w:tmpl w:val="2E0E2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 w15:restartNumberingAfterBreak="0">
    <w:nsid w:val="34E917E4"/>
    <w:multiLevelType w:val="multilevel"/>
    <w:tmpl w:val="2E0E2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418309B3"/>
    <w:multiLevelType w:val="multilevel"/>
    <w:tmpl w:val="2E0E2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4A782E17"/>
    <w:multiLevelType w:val="hybridMultilevel"/>
    <w:tmpl w:val="51000516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B18EE"/>
    <w:multiLevelType w:val="multilevel"/>
    <w:tmpl w:val="2E0E2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58712EB4"/>
    <w:multiLevelType w:val="multilevel"/>
    <w:tmpl w:val="2E0E2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61316F38"/>
    <w:multiLevelType w:val="multilevel"/>
    <w:tmpl w:val="EF4A73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A9650E3"/>
    <w:multiLevelType w:val="multilevel"/>
    <w:tmpl w:val="2E0E26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C7"/>
    <w:rsid w:val="000035CD"/>
    <w:rsid w:val="00007541"/>
    <w:rsid w:val="00015375"/>
    <w:rsid w:val="00017FF0"/>
    <w:rsid w:val="00036ACF"/>
    <w:rsid w:val="00042582"/>
    <w:rsid w:val="00047188"/>
    <w:rsid w:val="000667A6"/>
    <w:rsid w:val="000672C3"/>
    <w:rsid w:val="00076FD5"/>
    <w:rsid w:val="0008061A"/>
    <w:rsid w:val="00081264"/>
    <w:rsid w:val="00083B51"/>
    <w:rsid w:val="00097D5C"/>
    <w:rsid w:val="000A3056"/>
    <w:rsid w:val="000C082E"/>
    <w:rsid w:val="000C1299"/>
    <w:rsid w:val="000C7654"/>
    <w:rsid w:val="000D0916"/>
    <w:rsid w:val="000D2F52"/>
    <w:rsid w:val="000E63D4"/>
    <w:rsid w:val="000F39B1"/>
    <w:rsid w:val="000F77D4"/>
    <w:rsid w:val="00112DF4"/>
    <w:rsid w:val="0012104A"/>
    <w:rsid w:val="00130619"/>
    <w:rsid w:val="00143300"/>
    <w:rsid w:val="00154A95"/>
    <w:rsid w:val="001732D6"/>
    <w:rsid w:val="001740AB"/>
    <w:rsid w:val="001777D0"/>
    <w:rsid w:val="00193156"/>
    <w:rsid w:val="00194C53"/>
    <w:rsid w:val="001A57ED"/>
    <w:rsid w:val="001A6242"/>
    <w:rsid w:val="001B5C0E"/>
    <w:rsid w:val="001C02FE"/>
    <w:rsid w:val="001D1460"/>
    <w:rsid w:val="001D190C"/>
    <w:rsid w:val="001D2428"/>
    <w:rsid w:val="001D7744"/>
    <w:rsid w:val="001E27DC"/>
    <w:rsid w:val="001E6DF2"/>
    <w:rsid w:val="001F6443"/>
    <w:rsid w:val="00204E15"/>
    <w:rsid w:val="00213AAD"/>
    <w:rsid w:val="00215ABE"/>
    <w:rsid w:val="00224216"/>
    <w:rsid w:val="00232D09"/>
    <w:rsid w:val="00243716"/>
    <w:rsid w:val="00244CF1"/>
    <w:rsid w:val="00252497"/>
    <w:rsid w:val="00256BF7"/>
    <w:rsid w:val="00260C27"/>
    <w:rsid w:val="00272570"/>
    <w:rsid w:val="00275E27"/>
    <w:rsid w:val="00277954"/>
    <w:rsid w:val="00280AD3"/>
    <w:rsid w:val="00281998"/>
    <w:rsid w:val="00286D3C"/>
    <w:rsid w:val="002915B8"/>
    <w:rsid w:val="00292D41"/>
    <w:rsid w:val="002D2479"/>
    <w:rsid w:val="002D4CC2"/>
    <w:rsid w:val="002D4F62"/>
    <w:rsid w:val="002E28CD"/>
    <w:rsid w:val="002E7217"/>
    <w:rsid w:val="002F4FEA"/>
    <w:rsid w:val="002F5140"/>
    <w:rsid w:val="003062BC"/>
    <w:rsid w:val="00307794"/>
    <w:rsid w:val="0031440E"/>
    <w:rsid w:val="00333C47"/>
    <w:rsid w:val="003717EF"/>
    <w:rsid w:val="00392F4C"/>
    <w:rsid w:val="003A025A"/>
    <w:rsid w:val="003C0060"/>
    <w:rsid w:val="003C1E62"/>
    <w:rsid w:val="003E5D2B"/>
    <w:rsid w:val="003F00E3"/>
    <w:rsid w:val="003F409C"/>
    <w:rsid w:val="004156C4"/>
    <w:rsid w:val="00417B10"/>
    <w:rsid w:val="0042345A"/>
    <w:rsid w:val="00426558"/>
    <w:rsid w:val="00435764"/>
    <w:rsid w:val="00436D4C"/>
    <w:rsid w:val="004374F2"/>
    <w:rsid w:val="0044031F"/>
    <w:rsid w:val="00465D81"/>
    <w:rsid w:val="004662DD"/>
    <w:rsid w:val="00466A84"/>
    <w:rsid w:val="004733CE"/>
    <w:rsid w:val="00474DE3"/>
    <w:rsid w:val="00486E83"/>
    <w:rsid w:val="004A7403"/>
    <w:rsid w:val="004B4873"/>
    <w:rsid w:val="004C3480"/>
    <w:rsid w:val="004E2CBF"/>
    <w:rsid w:val="004F3E40"/>
    <w:rsid w:val="004F57BB"/>
    <w:rsid w:val="00505F08"/>
    <w:rsid w:val="0051223F"/>
    <w:rsid w:val="00515280"/>
    <w:rsid w:val="005347C1"/>
    <w:rsid w:val="005375A4"/>
    <w:rsid w:val="00554A93"/>
    <w:rsid w:val="0056548F"/>
    <w:rsid w:val="00577BDD"/>
    <w:rsid w:val="0058376B"/>
    <w:rsid w:val="0058517E"/>
    <w:rsid w:val="0059313A"/>
    <w:rsid w:val="005B15D6"/>
    <w:rsid w:val="005B2A25"/>
    <w:rsid w:val="005C5C57"/>
    <w:rsid w:val="005D1071"/>
    <w:rsid w:val="005D2D10"/>
    <w:rsid w:val="005D54B6"/>
    <w:rsid w:val="005E5AB3"/>
    <w:rsid w:val="005F2EF7"/>
    <w:rsid w:val="005F4AF7"/>
    <w:rsid w:val="0060671D"/>
    <w:rsid w:val="00607445"/>
    <w:rsid w:val="00632504"/>
    <w:rsid w:val="00634A38"/>
    <w:rsid w:val="006350AD"/>
    <w:rsid w:val="00646E35"/>
    <w:rsid w:val="00651E6A"/>
    <w:rsid w:val="00654B7E"/>
    <w:rsid w:val="00663907"/>
    <w:rsid w:val="00671E95"/>
    <w:rsid w:val="00695ECA"/>
    <w:rsid w:val="006A706B"/>
    <w:rsid w:val="006B0F62"/>
    <w:rsid w:val="006B367B"/>
    <w:rsid w:val="006D09BF"/>
    <w:rsid w:val="006E773B"/>
    <w:rsid w:val="006F25F3"/>
    <w:rsid w:val="006F732C"/>
    <w:rsid w:val="007044A0"/>
    <w:rsid w:val="00707732"/>
    <w:rsid w:val="00710879"/>
    <w:rsid w:val="00717968"/>
    <w:rsid w:val="00723EA7"/>
    <w:rsid w:val="0072613D"/>
    <w:rsid w:val="00745AC0"/>
    <w:rsid w:val="007465F8"/>
    <w:rsid w:val="0076505E"/>
    <w:rsid w:val="00774C5C"/>
    <w:rsid w:val="00780AF5"/>
    <w:rsid w:val="00781792"/>
    <w:rsid w:val="00782B96"/>
    <w:rsid w:val="00784DD0"/>
    <w:rsid w:val="00797424"/>
    <w:rsid w:val="007B199D"/>
    <w:rsid w:val="007C2E8C"/>
    <w:rsid w:val="007C704B"/>
    <w:rsid w:val="007E0099"/>
    <w:rsid w:val="007E41A2"/>
    <w:rsid w:val="007E4AB2"/>
    <w:rsid w:val="007E78CF"/>
    <w:rsid w:val="007F602F"/>
    <w:rsid w:val="008019CD"/>
    <w:rsid w:val="00804B88"/>
    <w:rsid w:val="00820010"/>
    <w:rsid w:val="008346C1"/>
    <w:rsid w:val="00837B39"/>
    <w:rsid w:val="008402C7"/>
    <w:rsid w:val="00844CF6"/>
    <w:rsid w:val="00854F21"/>
    <w:rsid w:val="008551C9"/>
    <w:rsid w:val="00891A83"/>
    <w:rsid w:val="008935FB"/>
    <w:rsid w:val="008A3DA5"/>
    <w:rsid w:val="008A541E"/>
    <w:rsid w:val="008A7D08"/>
    <w:rsid w:val="008B264F"/>
    <w:rsid w:val="008B642C"/>
    <w:rsid w:val="00901C66"/>
    <w:rsid w:val="00902F42"/>
    <w:rsid w:val="00931A44"/>
    <w:rsid w:val="00971863"/>
    <w:rsid w:val="00971B46"/>
    <w:rsid w:val="00975F37"/>
    <w:rsid w:val="00991453"/>
    <w:rsid w:val="00992089"/>
    <w:rsid w:val="009944C2"/>
    <w:rsid w:val="009B79B4"/>
    <w:rsid w:val="009C7167"/>
    <w:rsid w:val="009D617F"/>
    <w:rsid w:val="009E3F0B"/>
    <w:rsid w:val="00A31B5E"/>
    <w:rsid w:val="00A37FEA"/>
    <w:rsid w:val="00A42135"/>
    <w:rsid w:val="00A463F1"/>
    <w:rsid w:val="00A52C90"/>
    <w:rsid w:val="00A538AD"/>
    <w:rsid w:val="00A6023B"/>
    <w:rsid w:val="00A67E91"/>
    <w:rsid w:val="00A7486C"/>
    <w:rsid w:val="00A97763"/>
    <w:rsid w:val="00AB71A2"/>
    <w:rsid w:val="00AC064D"/>
    <w:rsid w:val="00AD2197"/>
    <w:rsid w:val="00AD26AD"/>
    <w:rsid w:val="00AD666D"/>
    <w:rsid w:val="00AE5529"/>
    <w:rsid w:val="00AE7B1C"/>
    <w:rsid w:val="00AF31DF"/>
    <w:rsid w:val="00B02311"/>
    <w:rsid w:val="00B1633C"/>
    <w:rsid w:val="00B36809"/>
    <w:rsid w:val="00B7404F"/>
    <w:rsid w:val="00B95E6B"/>
    <w:rsid w:val="00BA4FC2"/>
    <w:rsid w:val="00BA6E73"/>
    <w:rsid w:val="00BA7A50"/>
    <w:rsid w:val="00BB0B0B"/>
    <w:rsid w:val="00BB30B7"/>
    <w:rsid w:val="00BD5EFF"/>
    <w:rsid w:val="00BD706E"/>
    <w:rsid w:val="00BE4F44"/>
    <w:rsid w:val="00C00C1C"/>
    <w:rsid w:val="00C01E71"/>
    <w:rsid w:val="00C15113"/>
    <w:rsid w:val="00C1648A"/>
    <w:rsid w:val="00C27E66"/>
    <w:rsid w:val="00C35002"/>
    <w:rsid w:val="00C46553"/>
    <w:rsid w:val="00C469BF"/>
    <w:rsid w:val="00C53D77"/>
    <w:rsid w:val="00C548B4"/>
    <w:rsid w:val="00C576C1"/>
    <w:rsid w:val="00C57839"/>
    <w:rsid w:val="00C67088"/>
    <w:rsid w:val="00C8475F"/>
    <w:rsid w:val="00C869BD"/>
    <w:rsid w:val="00C87124"/>
    <w:rsid w:val="00CA113E"/>
    <w:rsid w:val="00CB2A37"/>
    <w:rsid w:val="00CB2F51"/>
    <w:rsid w:val="00CB4183"/>
    <w:rsid w:val="00CB715C"/>
    <w:rsid w:val="00CC1057"/>
    <w:rsid w:val="00CC4643"/>
    <w:rsid w:val="00CD1E53"/>
    <w:rsid w:val="00CD4634"/>
    <w:rsid w:val="00CE427A"/>
    <w:rsid w:val="00CE5368"/>
    <w:rsid w:val="00CF3D2A"/>
    <w:rsid w:val="00D01343"/>
    <w:rsid w:val="00D03667"/>
    <w:rsid w:val="00D10FAD"/>
    <w:rsid w:val="00D218D3"/>
    <w:rsid w:val="00D27F49"/>
    <w:rsid w:val="00D326C2"/>
    <w:rsid w:val="00D3746C"/>
    <w:rsid w:val="00D41950"/>
    <w:rsid w:val="00D4603B"/>
    <w:rsid w:val="00D50382"/>
    <w:rsid w:val="00D555AA"/>
    <w:rsid w:val="00D57FC9"/>
    <w:rsid w:val="00D62A3D"/>
    <w:rsid w:val="00D772C3"/>
    <w:rsid w:val="00D7770E"/>
    <w:rsid w:val="00D81D81"/>
    <w:rsid w:val="00D93CF1"/>
    <w:rsid w:val="00DA4992"/>
    <w:rsid w:val="00DC0ED9"/>
    <w:rsid w:val="00DC7F51"/>
    <w:rsid w:val="00DD01B4"/>
    <w:rsid w:val="00DD1FC6"/>
    <w:rsid w:val="00DE2BB1"/>
    <w:rsid w:val="00DE32A7"/>
    <w:rsid w:val="00DE6980"/>
    <w:rsid w:val="00DF07FE"/>
    <w:rsid w:val="00DF1D17"/>
    <w:rsid w:val="00DF4FD4"/>
    <w:rsid w:val="00E04847"/>
    <w:rsid w:val="00E21C22"/>
    <w:rsid w:val="00E3399A"/>
    <w:rsid w:val="00E34B81"/>
    <w:rsid w:val="00E362B7"/>
    <w:rsid w:val="00E412F5"/>
    <w:rsid w:val="00E84215"/>
    <w:rsid w:val="00E85310"/>
    <w:rsid w:val="00E904EB"/>
    <w:rsid w:val="00E90A69"/>
    <w:rsid w:val="00EA10CA"/>
    <w:rsid w:val="00EA1A23"/>
    <w:rsid w:val="00EA6350"/>
    <w:rsid w:val="00EB084B"/>
    <w:rsid w:val="00EC17D3"/>
    <w:rsid w:val="00ED35B8"/>
    <w:rsid w:val="00ED57D8"/>
    <w:rsid w:val="00EE3A58"/>
    <w:rsid w:val="00EE5A50"/>
    <w:rsid w:val="00EF082D"/>
    <w:rsid w:val="00EF2455"/>
    <w:rsid w:val="00EF4642"/>
    <w:rsid w:val="00EF5BAF"/>
    <w:rsid w:val="00EF77FF"/>
    <w:rsid w:val="00F016F6"/>
    <w:rsid w:val="00F0405A"/>
    <w:rsid w:val="00F12DDB"/>
    <w:rsid w:val="00F17E4B"/>
    <w:rsid w:val="00F333FE"/>
    <w:rsid w:val="00F36853"/>
    <w:rsid w:val="00F462F6"/>
    <w:rsid w:val="00F469C4"/>
    <w:rsid w:val="00F54716"/>
    <w:rsid w:val="00F54B1D"/>
    <w:rsid w:val="00F6061D"/>
    <w:rsid w:val="00F626CC"/>
    <w:rsid w:val="00F662E3"/>
    <w:rsid w:val="00F94842"/>
    <w:rsid w:val="00F95486"/>
    <w:rsid w:val="00FA1B95"/>
    <w:rsid w:val="00FA5654"/>
    <w:rsid w:val="00FB1FA4"/>
    <w:rsid w:val="00FB4BCF"/>
    <w:rsid w:val="00FC78CD"/>
    <w:rsid w:val="00FD3FFD"/>
    <w:rsid w:val="00FD544F"/>
    <w:rsid w:val="00FD625D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E27E4-68EC-4BC1-9D20-55579699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4CC2"/>
    <w:pPr>
      <w:spacing w:line="256" w:lineRule="auto"/>
    </w:pPr>
  </w:style>
  <w:style w:type="paragraph" w:styleId="Antrat1">
    <w:name w:val="heading 1"/>
    <w:basedOn w:val="prastasis"/>
    <w:next w:val="prastasis"/>
    <w:link w:val="Antrat1Diagrama"/>
    <w:uiPriority w:val="99"/>
    <w:qFormat/>
    <w:rsid w:val="002E721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caps/>
      <w:sz w:val="28"/>
      <w:szCs w:val="20"/>
      <w:lang w:val="en-US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B2A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4CC2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D4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rsid w:val="000C7654"/>
    <w:rPr>
      <w:color w:val="80808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2E7217"/>
    <w:rPr>
      <w:rFonts w:ascii="Arial" w:eastAsia="Times New Roman" w:hAnsi="Arial" w:cs="Times New Roman"/>
      <w:b/>
      <w:caps/>
      <w:sz w:val="28"/>
      <w:szCs w:val="20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B2A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081264"/>
    <w:rPr>
      <w:color w:val="0000FF"/>
      <w:u w:val="single"/>
    </w:rPr>
  </w:style>
  <w:style w:type="paragraph" w:customStyle="1" w:styleId="Pagrindinistekstas1">
    <w:name w:val="Pagrindinis tekstas1"/>
    <w:rsid w:val="000C082E"/>
    <w:pPr>
      <w:spacing w:after="0" w:line="240" w:lineRule="auto"/>
      <w:ind w:firstLine="312"/>
      <w:jc w:val="both"/>
    </w:pPr>
    <w:rPr>
      <w:rFonts w:ascii="TimesLT" w:eastAsia="Times New Roman" w:hAnsi="TimesLT" w:cs="Times New Roman"/>
      <w:snapToGrid w:val="0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A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A1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0802-E50A-4855-9D4A-D6DD2F4E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9335</Words>
  <Characters>5322</Characters>
  <Application>Microsoft Office Word</Application>
  <DocSecurity>0</DocSecurity>
  <Lines>44</Lines>
  <Paragraphs>29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*Ataskaitos forma parengta vadovaujantis PPT funkcijas, veiklos principus ir dar</vt:lpstr>
      <vt:lpstr>        Lietuvos Respublikos švietimo ir mokslo ministro 2017 m. rugpjūčio 30 d. įsakyma</vt:lpstr>
      <vt:lpstr>        *Pagrindinė psichologo pagalbos teikimo forma – konsultavimas. (Psichologinės pa</vt:lpstr>
      <vt:lpstr>        ***Pagrindinė specialiojo pedagogo, logopedo, tiflopedagogo, surdopedagogo pagal</vt:lpstr>
    </vt:vector>
  </TitlesOfParts>
  <Company>Hewlett-Packard Company</Company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Lauciuvienė</dc:creator>
  <cp:lastModifiedBy>SPT</cp:lastModifiedBy>
  <cp:revision>2</cp:revision>
  <cp:lastPrinted>2021-01-21T10:33:00Z</cp:lastPrinted>
  <dcterms:created xsi:type="dcterms:W3CDTF">2021-05-07T07:28:00Z</dcterms:created>
  <dcterms:modified xsi:type="dcterms:W3CDTF">2021-05-07T07:28:00Z</dcterms:modified>
</cp:coreProperties>
</file>