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283" w:type="dxa"/>
        <w:tblLook w:val="04A0" w:firstRow="1" w:lastRow="0" w:firstColumn="1" w:lastColumn="0" w:noHBand="0" w:noVBand="1"/>
      </w:tblPr>
      <w:tblGrid>
        <w:gridCol w:w="817"/>
        <w:gridCol w:w="7088"/>
        <w:gridCol w:w="1417"/>
        <w:gridCol w:w="1985"/>
        <w:gridCol w:w="2976"/>
      </w:tblGrid>
      <w:tr w:rsidR="00C761EE" w:rsidTr="00CB30A5">
        <w:tc>
          <w:tcPr>
            <w:tcW w:w="14283" w:type="dxa"/>
            <w:gridSpan w:val="5"/>
          </w:tcPr>
          <w:p w:rsidR="00C761EE" w:rsidRPr="00800595" w:rsidRDefault="009B585F" w:rsidP="009B585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Naujausi leidiniai</w:t>
            </w:r>
          </w:p>
        </w:tc>
      </w:tr>
      <w:tr w:rsidR="00C761EE" w:rsidTr="00CB30A5">
        <w:tc>
          <w:tcPr>
            <w:tcW w:w="817" w:type="dxa"/>
          </w:tcPr>
          <w:p w:rsidR="00C761EE" w:rsidRPr="00396253" w:rsidRDefault="00C761E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61EE" w:rsidRPr="000A0DBC" w:rsidRDefault="00C761EE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Hussein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Lucas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Ugdymo Revoliucijos vaikai iš liberaliausios Anglijos mokyklos”</w:t>
            </w:r>
          </w:p>
        </w:tc>
        <w:tc>
          <w:tcPr>
            <w:tcW w:w="1417" w:type="dxa"/>
          </w:tcPr>
          <w:p w:rsidR="00C761EE" w:rsidRPr="00BD77AC" w:rsidRDefault="00C761E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761EE" w:rsidRPr="004B2252" w:rsidRDefault="00C761E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761EE" w:rsidRPr="0097798E" w:rsidRDefault="00C761EE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Auklėjimo pedagogika</w:t>
            </w:r>
          </w:p>
        </w:tc>
      </w:tr>
      <w:tr w:rsidR="00C761EE" w:rsidTr="00CB30A5">
        <w:tc>
          <w:tcPr>
            <w:tcW w:w="817" w:type="dxa"/>
          </w:tcPr>
          <w:p w:rsidR="00C761EE" w:rsidRPr="00396253" w:rsidRDefault="00C761E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61EE" w:rsidRPr="000A0DBC" w:rsidRDefault="00C761EE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Beth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Critchley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Charlton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. „Neformaliojo vertinimo strategijos“ </w:t>
            </w:r>
          </w:p>
        </w:tc>
        <w:tc>
          <w:tcPr>
            <w:tcW w:w="1417" w:type="dxa"/>
          </w:tcPr>
          <w:p w:rsidR="00C761EE" w:rsidRPr="00BD77AC" w:rsidRDefault="00C761E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761EE" w:rsidRPr="004B2252" w:rsidRDefault="00C761E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2009</w:t>
            </w:r>
          </w:p>
        </w:tc>
        <w:tc>
          <w:tcPr>
            <w:tcW w:w="2976" w:type="dxa"/>
          </w:tcPr>
          <w:p w:rsidR="00C761EE" w:rsidRPr="0097798E" w:rsidRDefault="00C761EE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Knyga mokytojui</w:t>
            </w:r>
          </w:p>
        </w:tc>
      </w:tr>
      <w:tr w:rsidR="00C761EE" w:rsidTr="00CB30A5">
        <w:tc>
          <w:tcPr>
            <w:tcW w:w="817" w:type="dxa"/>
          </w:tcPr>
          <w:p w:rsidR="00C761EE" w:rsidRPr="00396253" w:rsidRDefault="00C761E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61EE" w:rsidRPr="000A0DBC" w:rsidRDefault="00C761EE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Michael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West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„Efektyvus komandinis darbas“</w:t>
            </w:r>
          </w:p>
        </w:tc>
        <w:tc>
          <w:tcPr>
            <w:tcW w:w="1417" w:type="dxa"/>
          </w:tcPr>
          <w:p w:rsidR="00C761EE" w:rsidRPr="00BD77AC" w:rsidRDefault="00C761E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761EE" w:rsidRPr="004B2252" w:rsidRDefault="00C761E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C761EE" w:rsidRPr="0097798E" w:rsidRDefault="00C761EE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Knyga mokytojui</w:t>
            </w:r>
          </w:p>
        </w:tc>
      </w:tr>
      <w:tr w:rsidR="00C761EE" w:rsidTr="00CB30A5">
        <w:tc>
          <w:tcPr>
            <w:tcW w:w="817" w:type="dxa"/>
          </w:tcPr>
          <w:p w:rsidR="00C761EE" w:rsidRPr="00396253" w:rsidRDefault="00C761E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61EE" w:rsidRPr="000A0DBC" w:rsidRDefault="00C761EE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Duncan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Grey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„Pirmoji pagalba mokytojui“</w:t>
            </w:r>
          </w:p>
        </w:tc>
        <w:tc>
          <w:tcPr>
            <w:tcW w:w="1417" w:type="dxa"/>
          </w:tcPr>
          <w:p w:rsidR="00C761EE" w:rsidRPr="00BD77AC" w:rsidRDefault="00C761E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761EE" w:rsidRPr="004B2252" w:rsidRDefault="00C761E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C761EE" w:rsidRPr="0097798E" w:rsidRDefault="00C761EE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Knyga mokytojui</w:t>
            </w:r>
          </w:p>
        </w:tc>
      </w:tr>
      <w:tr w:rsidR="00C761EE" w:rsidTr="00CB30A5">
        <w:tc>
          <w:tcPr>
            <w:tcW w:w="817" w:type="dxa"/>
          </w:tcPr>
          <w:p w:rsidR="00C761EE" w:rsidRPr="00396253" w:rsidRDefault="00C761E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61EE" w:rsidRPr="000A0DBC" w:rsidRDefault="00C761EE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Jean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Piaget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„Vaiko pasaulėvoka“</w:t>
            </w:r>
          </w:p>
        </w:tc>
        <w:tc>
          <w:tcPr>
            <w:tcW w:w="1417" w:type="dxa"/>
          </w:tcPr>
          <w:p w:rsidR="00C761EE" w:rsidRPr="00BD77AC" w:rsidRDefault="00C761E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761EE" w:rsidRPr="004B2252" w:rsidRDefault="00C761E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C761EE" w:rsidRPr="0097798E" w:rsidRDefault="00C761EE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Vaiko psichologija</w:t>
            </w:r>
          </w:p>
        </w:tc>
      </w:tr>
      <w:tr w:rsidR="00C761EE" w:rsidTr="00CB30A5">
        <w:tc>
          <w:tcPr>
            <w:tcW w:w="817" w:type="dxa"/>
          </w:tcPr>
          <w:p w:rsidR="00C761EE" w:rsidRPr="00396253" w:rsidRDefault="00C761E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61EE" w:rsidRPr="000A0DBC" w:rsidRDefault="00C761EE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Sean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Covey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„6 svarbiausi sprendimai, kuriuos tau teks priimti“</w:t>
            </w:r>
          </w:p>
        </w:tc>
        <w:tc>
          <w:tcPr>
            <w:tcW w:w="1417" w:type="dxa"/>
          </w:tcPr>
          <w:p w:rsidR="00C761EE" w:rsidRPr="00BD77AC" w:rsidRDefault="00C761E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761EE" w:rsidRPr="004B2252" w:rsidRDefault="00C761E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C761EE" w:rsidRPr="0097798E" w:rsidRDefault="00C761EE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Vaiko psichologija</w:t>
            </w:r>
          </w:p>
        </w:tc>
      </w:tr>
      <w:tr w:rsidR="00C761EE" w:rsidTr="00CB30A5">
        <w:tc>
          <w:tcPr>
            <w:tcW w:w="817" w:type="dxa"/>
          </w:tcPr>
          <w:p w:rsidR="00C761EE" w:rsidRPr="00396253" w:rsidRDefault="00C761E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61EE" w:rsidRPr="000A0DBC" w:rsidRDefault="00C761EE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Daniel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Goleman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„Emocinis intelektas“</w:t>
            </w:r>
          </w:p>
        </w:tc>
        <w:tc>
          <w:tcPr>
            <w:tcW w:w="1417" w:type="dxa"/>
          </w:tcPr>
          <w:p w:rsidR="00C761EE" w:rsidRPr="00BD77AC" w:rsidRDefault="00C761E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761EE" w:rsidRPr="004B2252" w:rsidRDefault="00C761E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C761EE" w:rsidRPr="0097798E" w:rsidRDefault="00C761EE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Psichologija</w:t>
            </w:r>
          </w:p>
        </w:tc>
      </w:tr>
      <w:tr w:rsidR="00C761EE" w:rsidTr="00CB30A5">
        <w:tc>
          <w:tcPr>
            <w:tcW w:w="817" w:type="dxa"/>
          </w:tcPr>
          <w:p w:rsidR="00C761EE" w:rsidRPr="00396253" w:rsidRDefault="00C761E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61EE" w:rsidRDefault="00C761EE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Tomas Misiukonis. „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Koučingo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technikos“</w:t>
            </w:r>
          </w:p>
        </w:tc>
        <w:tc>
          <w:tcPr>
            <w:tcW w:w="1417" w:type="dxa"/>
          </w:tcPr>
          <w:p w:rsidR="00C761EE" w:rsidRDefault="00C761E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761EE" w:rsidRDefault="00C761E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761EE" w:rsidRDefault="00C761EE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Knyga mokytojui</w:t>
            </w:r>
          </w:p>
        </w:tc>
      </w:tr>
      <w:tr w:rsidR="00C761EE" w:rsidTr="00CB30A5">
        <w:tc>
          <w:tcPr>
            <w:tcW w:w="817" w:type="dxa"/>
          </w:tcPr>
          <w:p w:rsidR="00C761EE" w:rsidRPr="00396253" w:rsidRDefault="00C761E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61EE" w:rsidRDefault="004C5B1A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Ilja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Vinokur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ir kt. „Laiminga vaikystė“</w:t>
            </w:r>
          </w:p>
        </w:tc>
        <w:tc>
          <w:tcPr>
            <w:tcW w:w="1417" w:type="dxa"/>
          </w:tcPr>
          <w:p w:rsidR="00C761EE" w:rsidRDefault="004C5B1A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761EE" w:rsidRDefault="004C5B1A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761EE" w:rsidRDefault="00057DC2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Auklėjimo pedagogika</w:t>
            </w:r>
          </w:p>
        </w:tc>
      </w:tr>
      <w:tr w:rsidR="00C761EE" w:rsidTr="00CB30A5">
        <w:tc>
          <w:tcPr>
            <w:tcW w:w="817" w:type="dxa"/>
          </w:tcPr>
          <w:p w:rsidR="00C761EE" w:rsidRPr="00396253" w:rsidRDefault="00C761E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61EE" w:rsidRDefault="003759EC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John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Dewey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„Demokratija ir ugdymas“</w:t>
            </w:r>
          </w:p>
        </w:tc>
        <w:tc>
          <w:tcPr>
            <w:tcW w:w="1417" w:type="dxa"/>
          </w:tcPr>
          <w:p w:rsidR="00C761EE" w:rsidRDefault="003759EC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C761EE" w:rsidRDefault="003759EC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761EE" w:rsidRDefault="00D27B55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Įvadas į ugdymo filosofiją</w:t>
            </w:r>
          </w:p>
        </w:tc>
      </w:tr>
      <w:tr w:rsidR="00C761EE" w:rsidTr="00CB30A5">
        <w:tc>
          <w:tcPr>
            <w:tcW w:w="817" w:type="dxa"/>
          </w:tcPr>
          <w:p w:rsidR="00C761EE" w:rsidRPr="00396253" w:rsidRDefault="00C761E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61EE" w:rsidRDefault="00CA554B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Shlomo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Sharan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Ivy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Geok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Chin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Tan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„Mokyklų darbo organizavimas, siekiant užtikrinti veiksmingą mokymąsi“</w:t>
            </w:r>
          </w:p>
        </w:tc>
        <w:tc>
          <w:tcPr>
            <w:tcW w:w="1417" w:type="dxa"/>
          </w:tcPr>
          <w:p w:rsidR="00C761EE" w:rsidRDefault="00CA554B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C761EE" w:rsidRDefault="00CA554B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761EE" w:rsidRDefault="005B1446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C761EE" w:rsidTr="00CB30A5">
        <w:tc>
          <w:tcPr>
            <w:tcW w:w="817" w:type="dxa"/>
          </w:tcPr>
          <w:p w:rsidR="00C761EE" w:rsidRPr="00396253" w:rsidRDefault="00C761E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61EE" w:rsidRDefault="0052347D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Jonas Kievišas. </w:t>
            </w:r>
            <w:r w:rsidR="00A9406D">
              <w:rPr>
                <w:rFonts w:ascii="Georgia" w:hAnsi="Georgia"/>
                <w:sz w:val="20"/>
                <w:szCs w:val="20"/>
              </w:rPr>
              <w:t>„Ugdymo dvasingumas“</w:t>
            </w:r>
          </w:p>
        </w:tc>
        <w:tc>
          <w:tcPr>
            <w:tcW w:w="1417" w:type="dxa"/>
          </w:tcPr>
          <w:p w:rsidR="00C761EE" w:rsidRDefault="00A9406D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761EE" w:rsidRDefault="00A9406D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C761EE" w:rsidRDefault="00A9406D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Kolektyvinė monografija</w:t>
            </w:r>
          </w:p>
        </w:tc>
      </w:tr>
      <w:tr w:rsidR="00C761EE" w:rsidTr="00CB30A5">
        <w:tc>
          <w:tcPr>
            <w:tcW w:w="817" w:type="dxa"/>
          </w:tcPr>
          <w:p w:rsidR="00C761EE" w:rsidRPr="00396253" w:rsidRDefault="00C761E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61EE" w:rsidRDefault="004864CE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James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Borg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87935">
              <w:rPr>
                <w:rFonts w:ascii="Georgia" w:hAnsi="Georgia"/>
                <w:sz w:val="20"/>
                <w:szCs w:val="20"/>
              </w:rPr>
              <w:t>„</w:t>
            </w:r>
            <w:r>
              <w:rPr>
                <w:rFonts w:ascii="Georgia" w:hAnsi="Georgia"/>
                <w:sz w:val="20"/>
                <w:szCs w:val="20"/>
              </w:rPr>
              <w:t>Minties galia</w:t>
            </w:r>
            <w:r w:rsidR="00287935">
              <w:rPr>
                <w:rFonts w:ascii="Georgia" w:hAnsi="Georgia"/>
                <w:sz w:val="20"/>
                <w:szCs w:val="20"/>
              </w:rPr>
              <w:t>: pakeiskite mąstymą, pakeisite gyvenimą“</w:t>
            </w:r>
          </w:p>
        </w:tc>
        <w:tc>
          <w:tcPr>
            <w:tcW w:w="1417" w:type="dxa"/>
          </w:tcPr>
          <w:p w:rsidR="00C761EE" w:rsidRDefault="004864C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761EE" w:rsidRDefault="004864C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C761EE" w:rsidRDefault="00E65345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Psichologija</w:t>
            </w:r>
          </w:p>
        </w:tc>
      </w:tr>
      <w:tr w:rsidR="00C761EE" w:rsidTr="00CB30A5">
        <w:tc>
          <w:tcPr>
            <w:tcW w:w="817" w:type="dxa"/>
          </w:tcPr>
          <w:p w:rsidR="00C761EE" w:rsidRPr="00396253" w:rsidRDefault="00C761E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61EE" w:rsidRPr="006457E8" w:rsidRDefault="006457E8" w:rsidP="00CB30A5">
            <w:pPr>
              <w:rPr>
                <w:rFonts w:ascii="Cambria Math" w:hAnsi="Cambria Math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Daniel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Goleman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>
              <w:rPr>
                <w:rFonts w:ascii="Cambria Math" w:hAnsi="Cambria Math"/>
                <w:sz w:val="20"/>
                <w:szCs w:val="20"/>
              </w:rPr>
              <w:t>„Visuomeninis intelektas“</w:t>
            </w:r>
          </w:p>
        </w:tc>
        <w:tc>
          <w:tcPr>
            <w:tcW w:w="1417" w:type="dxa"/>
          </w:tcPr>
          <w:p w:rsidR="00C761EE" w:rsidRDefault="006457E8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761EE" w:rsidRDefault="006457E8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C761EE" w:rsidRDefault="0032739E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Psichologija</w:t>
            </w:r>
          </w:p>
        </w:tc>
      </w:tr>
      <w:tr w:rsidR="00C761EE" w:rsidTr="00CB30A5">
        <w:tc>
          <w:tcPr>
            <w:tcW w:w="817" w:type="dxa"/>
          </w:tcPr>
          <w:p w:rsidR="00C761EE" w:rsidRPr="00396253" w:rsidRDefault="00C761E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61EE" w:rsidRDefault="001A169F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Peter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Block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„Nepriekaištingas konsultavimas“</w:t>
            </w:r>
          </w:p>
        </w:tc>
        <w:tc>
          <w:tcPr>
            <w:tcW w:w="1417" w:type="dxa"/>
          </w:tcPr>
          <w:p w:rsidR="00C761EE" w:rsidRDefault="001A169F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C761EE" w:rsidRDefault="001A169F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761EE" w:rsidRDefault="001A169F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Mokytojams, administracijos darbuotojams</w:t>
            </w:r>
          </w:p>
        </w:tc>
      </w:tr>
      <w:tr w:rsidR="00C761EE" w:rsidTr="00CB30A5">
        <w:tc>
          <w:tcPr>
            <w:tcW w:w="817" w:type="dxa"/>
          </w:tcPr>
          <w:p w:rsidR="00C761EE" w:rsidRPr="00396253" w:rsidRDefault="00C761E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61EE" w:rsidRDefault="00024321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Aut. kolektyvas. </w:t>
            </w:r>
            <w:r w:rsidR="001C2D5E">
              <w:rPr>
                <w:rFonts w:ascii="Georgia" w:hAnsi="Georgia"/>
                <w:sz w:val="20"/>
                <w:szCs w:val="20"/>
              </w:rPr>
              <w:t>„</w:t>
            </w:r>
            <w:r w:rsidR="001D5BF3">
              <w:rPr>
                <w:rFonts w:ascii="Georgia" w:hAnsi="Georgia"/>
                <w:sz w:val="20"/>
                <w:szCs w:val="20"/>
              </w:rPr>
              <w:t>Problemų sprendimas</w:t>
            </w:r>
            <w:r w:rsidR="001C2D5E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C761EE" w:rsidRDefault="00A36102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761EE" w:rsidRDefault="00A36102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761EE" w:rsidRDefault="00A36102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Neformaliojo suaugusiųjų mokymo(si) modulis</w:t>
            </w:r>
          </w:p>
        </w:tc>
      </w:tr>
      <w:tr w:rsidR="00C761EE" w:rsidTr="00CB30A5">
        <w:tc>
          <w:tcPr>
            <w:tcW w:w="817" w:type="dxa"/>
          </w:tcPr>
          <w:p w:rsidR="00C761EE" w:rsidRPr="00396253" w:rsidRDefault="00C761E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61EE" w:rsidRDefault="00F84B17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Aut. kolektyvas. </w:t>
            </w:r>
            <w:r w:rsidR="009A1E7A">
              <w:rPr>
                <w:rFonts w:ascii="Georgia" w:hAnsi="Georgia"/>
                <w:sz w:val="20"/>
                <w:szCs w:val="20"/>
              </w:rPr>
              <w:t>„</w:t>
            </w:r>
            <w:r w:rsidR="00C1759B">
              <w:rPr>
                <w:rFonts w:ascii="Georgia" w:hAnsi="Georgia"/>
                <w:sz w:val="20"/>
                <w:szCs w:val="20"/>
              </w:rPr>
              <w:t>Mokymasis mokytis</w:t>
            </w:r>
            <w:r w:rsidR="00A37798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C761EE" w:rsidRDefault="00C1759B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761EE" w:rsidRDefault="00C1759B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761EE" w:rsidRDefault="00C1759B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Neformaliojo suaugusiųjų mokymo(si) modulis</w:t>
            </w:r>
          </w:p>
        </w:tc>
      </w:tr>
      <w:tr w:rsidR="00116D78" w:rsidTr="00CB30A5">
        <w:tc>
          <w:tcPr>
            <w:tcW w:w="817" w:type="dxa"/>
          </w:tcPr>
          <w:p w:rsidR="00116D78" w:rsidRPr="00396253" w:rsidRDefault="00116D78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116D78" w:rsidRDefault="000B2F87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Aut. </w:t>
            </w:r>
            <w:r w:rsidR="00024321">
              <w:rPr>
                <w:rFonts w:ascii="Georgia" w:hAnsi="Georgia"/>
                <w:sz w:val="20"/>
                <w:szCs w:val="20"/>
              </w:rPr>
              <w:t>k</w:t>
            </w:r>
            <w:r>
              <w:rPr>
                <w:rFonts w:ascii="Georgia" w:hAnsi="Georgia"/>
                <w:sz w:val="20"/>
                <w:szCs w:val="20"/>
              </w:rPr>
              <w:t>olektyvas. „</w:t>
            </w:r>
            <w:r w:rsidR="00740271">
              <w:rPr>
                <w:rFonts w:ascii="Georgia" w:hAnsi="Georgia"/>
                <w:sz w:val="20"/>
                <w:szCs w:val="20"/>
              </w:rPr>
              <w:t>Bendruomenės ir suaugusiųjų švietimas</w:t>
            </w:r>
            <w:r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116D78" w:rsidRDefault="000B2F87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116D78" w:rsidRDefault="0012430D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116D78" w:rsidRDefault="0012430D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Metodinė praktinė knyga</w:t>
            </w:r>
          </w:p>
        </w:tc>
      </w:tr>
      <w:tr w:rsidR="00116D78" w:rsidTr="00CB30A5">
        <w:tc>
          <w:tcPr>
            <w:tcW w:w="817" w:type="dxa"/>
          </w:tcPr>
          <w:p w:rsidR="00116D78" w:rsidRPr="00396253" w:rsidRDefault="00116D78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116D78" w:rsidRDefault="001A5308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Gediminas Vitkus, Rasa</w:t>
            </w:r>
            <w:r w:rsidR="0018248D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18248D">
              <w:rPr>
                <w:rFonts w:ascii="Georgia" w:hAnsi="Georgia"/>
                <w:sz w:val="20"/>
                <w:szCs w:val="20"/>
              </w:rPr>
              <w:t>Aiškinyrtė-Degėsienė</w:t>
            </w:r>
            <w:proofErr w:type="spellEnd"/>
            <w:r w:rsidR="0018248D">
              <w:rPr>
                <w:rFonts w:ascii="Georgia" w:hAnsi="Georgia"/>
                <w:sz w:val="20"/>
                <w:szCs w:val="20"/>
              </w:rPr>
              <w:t>.„Pilietin</w:t>
            </w:r>
            <w:r>
              <w:rPr>
                <w:rFonts w:ascii="Georgia" w:hAnsi="Georgia"/>
                <w:sz w:val="20"/>
                <w:szCs w:val="20"/>
              </w:rPr>
              <w:t>i</w:t>
            </w:r>
            <w:r w:rsidR="0018248D">
              <w:rPr>
                <w:rFonts w:ascii="Georgia" w:hAnsi="Georgia"/>
                <w:sz w:val="20"/>
                <w:szCs w:val="20"/>
              </w:rPr>
              <w:t>s</w:t>
            </w:r>
            <w:r>
              <w:rPr>
                <w:rFonts w:ascii="Georgia" w:hAnsi="Georgia"/>
                <w:sz w:val="20"/>
                <w:szCs w:val="20"/>
              </w:rPr>
              <w:t xml:space="preserve"> švietimas: pagalbininkas rinkėjui“</w:t>
            </w:r>
          </w:p>
        </w:tc>
        <w:tc>
          <w:tcPr>
            <w:tcW w:w="1417" w:type="dxa"/>
          </w:tcPr>
          <w:p w:rsidR="00116D78" w:rsidRDefault="001A5308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116D78" w:rsidRDefault="001A5308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116D78" w:rsidRDefault="001A5308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116D78" w:rsidTr="00CB30A5">
        <w:tc>
          <w:tcPr>
            <w:tcW w:w="817" w:type="dxa"/>
          </w:tcPr>
          <w:p w:rsidR="00116D78" w:rsidRPr="00396253" w:rsidRDefault="00116D78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116D78" w:rsidRDefault="0063110B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Svenja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Moller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„Suaugusiųjų švietimo rinkodara“</w:t>
            </w:r>
          </w:p>
        </w:tc>
        <w:tc>
          <w:tcPr>
            <w:tcW w:w="1417" w:type="dxa"/>
          </w:tcPr>
          <w:p w:rsidR="00116D78" w:rsidRDefault="0063110B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116D78" w:rsidRDefault="0063110B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116D78" w:rsidRDefault="0063110B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116D78" w:rsidTr="00CB30A5">
        <w:tc>
          <w:tcPr>
            <w:tcW w:w="817" w:type="dxa"/>
          </w:tcPr>
          <w:p w:rsidR="00116D78" w:rsidRPr="00396253" w:rsidRDefault="00116D78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116D78" w:rsidRDefault="00B5594B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Ona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Misiukevičienė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Audronė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Putauskienė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„Socialinio pedagogo darbo vadovas“.</w:t>
            </w:r>
          </w:p>
        </w:tc>
        <w:tc>
          <w:tcPr>
            <w:tcW w:w="1417" w:type="dxa"/>
          </w:tcPr>
          <w:p w:rsidR="00116D78" w:rsidRDefault="00B5594B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116D78" w:rsidRDefault="00B5594B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116D78" w:rsidRDefault="00B5594B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Praktinės metodinės rekomendacijos</w:t>
            </w:r>
          </w:p>
        </w:tc>
      </w:tr>
      <w:tr w:rsidR="00116D78" w:rsidTr="00CB30A5">
        <w:tc>
          <w:tcPr>
            <w:tcW w:w="817" w:type="dxa"/>
          </w:tcPr>
          <w:p w:rsidR="00116D78" w:rsidRPr="00396253" w:rsidRDefault="00116D78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116D78" w:rsidRDefault="008E5AFD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Edita Vosylienė. „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Socioedukacinis</w:t>
            </w:r>
            <w:proofErr w:type="spellEnd"/>
            <w:r w:rsidR="0018248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41C9D">
              <w:rPr>
                <w:rFonts w:ascii="Georgia" w:hAnsi="Georgia"/>
                <w:sz w:val="20"/>
                <w:szCs w:val="20"/>
              </w:rPr>
              <w:t>darbas su vaiku“</w:t>
            </w:r>
          </w:p>
        </w:tc>
        <w:tc>
          <w:tcPr>
            <w:tcW w:w="1417" w:type="dxa"/>
          </w:tcPr>
          <w:p w:rsidR="00116D78" w:rsidRDefault="00141C9D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116D78" w:rsidRDefault="00141C9D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116D78" w:rsidRDefault="00141C9D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Mokomoji knyga</w:t>
            </w:r>
          </w:p>
        </w:tc>
      </w:tr>
      <w:tr w:rsidR="00116D78" w:rsidTr="00CB30A5">
        <w:tc>
          <w:tcPr>
            <w:tcW w:w="817" w:type="dxa"/>
          </w:tcPr>
          <w:p w:rsidR="00116D78" w:rsidRPr="00396253" w:rsidRDefault="00116D78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116D78" w:rsidRDefault="00427DC0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„Gamtos mokslų kursas 7-8 klasėms“</w:t>
            </w:r>
          </w:p>
        </w:tc>
        <w:tc>
          <w:tcPr>
            <w:tcW w:w="1417" w:type="dxa"/>
          </w:tcPr>
          <w:p w:rsidR="00116D78" w:rsidRDefault="00427DC0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116D78" w:rsidRDefault="00427DC0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222A07" w:rsidRDefault="00427DC0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Interneto svetainės </w:t>
            </w:r>
          </w:p>
          <w:p w:rsidR="00116D78" w:rsidRDefault="00427DC0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naudotojo vadovas</w:t>
            </w:r>
          </w:p>
        </w:tc>
      </w:tr>
      <w:tr w:rsidR="00116D78" w:rsidTr="00CB30A5">
        <w:tc>
          <w:tcPr>
            <w:tcW w:w="817" w:type="dxa"/>
          </w:tcPr>
          <w:p w:rsidR="00116D78" w:rsidRPr="00396253" w:rsidRDefault="00116D78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116D78" w:rsidRDefault="00222A07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„Lietuvių kalbos kursas 5-6 klasėms“</w:t>
            </w:r>
          </w:p>
        </w:tc>
        <w:tc>
          <w:tcPr>
            <w:tcW w:w="1417" w:type="dxa"/>
          </w:tcPr>
          <w:p w:rsidR="00116D78" w:rsidRDefault="00222A07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116D78" w:rsidRDefault="00222A07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222A07" w:rsidRDefault="00222A07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Interneto svetainės </w:t>
            </w:r>
          </w:p>
          <w:p w:rsidR="00116D78" w:rsidRDefault="00222A07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naudotojo vadovas</w:t>
            </w:r>
          </w:p>
        </w:tc>
      </w:tr>
      <w:tr w:rsidR="00427DC0" w:rsidTr="00CB30A5">
        <w:tc>
          <w:tcPr>
            <w:tcW w:w="817" w:type="dxa"/>
          </w:tcPr>
          <w:p w:rsidR="00427DC0" w:rsidRPr="00396253" w:rsidRDefault="00427DC0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427DC0" w:rsidRDefault="001C2D5E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</w:t>
            </w:r>
            <w:r w:rsidR="00A37798">
              <w:rPr>
                <w:rFonts w:ascii="Georgia" w:hAnsi="Georgia"/>
                <w:sz w:val="20"/>
                <w:szCs w:val="20"/>
              </w:rPr>
              <w:t>Kompetencijų ugdymas“</w:t>
            </w:r>
          </w:p>
        </w:tc>
        <w:tc>
          <w:tcPr>
            <w:tcW w:w="1417" w:type="dxa"/>
          </w:tcPr>
          <w:p w:rsidR="00427DC0" w:rsidRDefault="00A37798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427DC0" w:rsidRDefault="0090290D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427DC0" w:rsidRDefault="00A37798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Metodinė knyga mokytojui</w:t>
            </w:r>
          </w:p>
        </w:tc>
      </w:tr>
      <w:tr w:rsidR="00427DC0" w:rsidTr="00CB30A5">
        <w:tc>
          <w:tcPr>
            <w:tcW w:w="817" w:type="dxa"/>
          </w:tcPr>
          <w:p w:rsidR="00427DC0" w:rsidRPr="00396253" w:rsidRDefault="00427DC0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427DC0" w:rsidRPr="003832E2" w:rsidRDefault="00756E51" w:rsidP="00CB3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Aut. kolektyvas. </w:t>
            </w:r>
            <w:r w:rsidR="003832E2">
              <w:rPr>
                <w:rFonts w:ascii="Georgia" w:hAnsi="Georgia"/>
                <w:sz w:val="20"/>
                <w:szCs w:val="20"/>
              </w:rPr>
              <w:t>„</w:t>
            </w:r>
            <w:r w:rsidR="003832E2">
              <w:rPr>
                <w:rFonts w:ascii="Times New Roman" w:hAnsi="Times New Roman" w:cs="Times New Roman"/>
                <w:sz w:val="20"/>
                <w:szCs w:val="20"/>
              </w:rPr>
              <w:t>Mokėjimo mokytis kompetencijos vertinimas“</w:t>
            </w:r>
          </w:p>
        </w:tc>
        <w:tc>
          <w:tcPr>
            <w:tcW w:w="1417" w:type="dxa"/>
          </w:tcPr>
          <w:p w:rsidR="00427DC0" w:rsidRDefault="003832E2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427DC0" w:rsidRDefault="003832E2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427DC0" w:rsidRDefault="003832E2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Metodinės rekomendacijos</w:t>
            </w:r>
          </w:p>
        </w:tc>
      </w:tr>
      <w:tr w:rsidR="004F7F46" w:rsidTr="00CB30A5">
        <w:tc>
          <w:tcPr>
            <w:tcW w:w="817" w:type="dxa"/>
          </w:tcPr>
          <w:p w:rsidR="004F7F46" w:rsidRPr="00396253" w:rsidRDefault="004F7F46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4F7F46" w:rsidRDefault="004F7F46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Alexandre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Havard</w:t>
            </w:r>
            <w:proofErr w:type="spellEnd"/>
            <w:r w:rsidR="00423BAE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„Dora lyderystė“</w:t>
            </w:r>
          </w:p>
        </w:tc>
        <w:tc>
          <w:tcPr>
            <w:tcW w:w="1417" w:type="dxa"/>
          </w:tcPr>
          <w:p w:rsidR="004F7F46" w:rsidRDefault="004F7F46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4F7F46" w:rsidRDefault="004F7F46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4F7F46" w:rsidRDefault="004F7F46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4F7F46" w:rsidTr="00CB30A5">
        <w:tc>
          <w:tcPr>
            <w:tcW w:w="817" w:type="dxa"/>
          </w:tcPr>
          <w:p w:rsidR="004F7F46" w:rsidRPr="00396253" w:rsidRDefault="004F7F46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4F7F46" w:rsidRDefault="006748D1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Klaipėdos valstybinė kolegija. Informacija stojantiems</w:t>
            </w:r>
          </w:p>
        </w:tc>
        <w:tc>
          <w:tcPr>
            <w:tcW w:w="1417" w:type="dxa"/>
          </w:tcPr>
          <w:p w:rsidR="004F7F46" w:rsidRDefault="006748D1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4F7F46" w:rsidRDefault="006748D1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4F7F46" w:rsidRDefault="006748D1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Informacija mokytojui</w:t>
            </w:r>
          </w:p>
        </w:tc>
      </w:tr>
      <w:tr w:rsidR="00423BAE" w:rsidTr="00CB30A5">
        <w:tc>
          <w:tcPr>
            <w:tcW w:w="817" w:type="dxa"/>
          </w:tcPr>
          <w:p w:rsidR="00423BAE" w:rsidRPr="00396253" w:rsidRDefault="00423BAE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423BAE" w:rsidRDefault="00423BAE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McKergow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Paul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Z.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Jackson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Susitelkimas į sprendimus</w:t>
            </w:r>
          </w:p>
        </w:tc>
        <w:tc>
          <w:tcPr>
            <w:tcW w:w="1417" w:type="dxa"/>
          </w:tcPr>
          <w:p w:rsidR="00423BAE" w:rsidRDefault="0044271D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423BAE" w:rsidRDefault="0044271D" w:rsidP="00827DB1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</w:t>
            </w:r>
            <w:r w:rsidR="00827DB1">
              <w:rPr>
                <w:rFonts w:ascii="Georgia" w:hAnsi="Georgia"/>
                <w:sz w:val="20"/>
                <w:szCs w:val="20"/>
                <w:lang w:val="en-US"/>
              </w:rPr>
              <w:t>08</w:t>
            </w:r>
          </w:p>
        </w:tc>
        <w:tc>
          <w:tcPr>
            <w:tcW w:w="2976" w:type="dxa"/>
          </w:tcPr>
          <w:p w:rsidR="00423BAE" w:rsidRDefault="0044271D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Psichologija</w:t>
            </w:r>
          </w:p>
        </w:tc>
      </w:tr>
      <w:tr w:rsidR="00527CCF" w:rsidTr="00CB30A5">
        <w:tc>
          <w:tcPr>
            <w:tcW w:w="817" w:type="dxa"/>
          </w:tcPr>
          <w:p w:rsidR="00527CCF" w:rsidRPr="00396253" w:rsidRDefault="00527CCF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527CCF" w:rsidRDefault="00527CCF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Julie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Staar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Saviugdos vadovas</w:t>
            </w:r>
          </w:p>
        </w:tc>
        <w:tc>
          <w:tcPr>
            <w:tcW w:w="1417" w:type="dxa"/>
          </w:tcPr>
          <w:p w:rsidR="00527CCF" w:rsidRDefault="00527CCF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527CCF" w:rsidRDefault="00527CCF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527CCF" w:rsidRDefault="00527CCF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5B0841" w:rsidTr="00CB30A5">
        <w:tc>
          <w:tcPr>
            <w:tcW w:w="817" w:type="dxa"/>
          </w:tcPr>
          <w:p w:rsidR="005B0841" w:rsidRPr="00396253" w:rsidRDefault="005B0841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5B0841" w:rsidRDefault="005B0841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Meilė Lukšienė. Prie tautos kultūros pamatų</w:t>
            </w:r>
          </w:p>
        </w:tc>
        <w:tc>
          <w:tcPr>
            <w:tcW w:w="1417" w:type="dxa"/>
          </w:tcPr>
          <w:p w:rsidR="005B0841" w:rsidRDefault="005B0841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5B0841" w:rsidRDefault="005B0841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5B0841" w:rsidRDefault="00A72929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A72929" w:rsidTr="00CB30A5">
        <w:tc>
          <w:tcPr>
            <w:tcW w:w="817" w:type="dxa"/>
          </w:tcPr>
          <w:p w:rsidR="00A72929" w:rsidRPr="00396253" w:rsidRDefault="00A72929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A72929" w:rsidRDefault="005130A1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Kieran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Egan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Nuodugnus mokymasis: paprasta naujovė, galinti keisti mokymą</w:t>
            </w:r>
          </w:p>
        </w:tc>
        <w:tc>
          <w:tcPr>
            <w:tcW w:w="1417" w:type="dxa"/>
          </w:tcPr>
          <w:p w:rsidR="00A72929" w:rsidRDefault="005130A1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:rsidR="00A72929" w:rsidRDefault="005130A1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A72929" w:rsidRDefault="005130A1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5130A1" w:rsidTr="00CB30A5">
        <w:tc>
          <w:tcPr>
            <w:tcW w:w="817" w:type="dxa"/>
          </w:tcPr>
          <w:p w:rsidR="005130A1" w:rsidRPr="00396253" w:rsidRDefault="005130A1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5130A1" w:rsidRDefault="00BA5669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Meilė Lukšienė. Bibliografijos rodyklė, 1937-2013</w:t>
            </w:r>
          </w:p>
        </w:tc>
        <w:tc>
          <w:tcPr>
            <w:tcW w:w="1417" w:type="dxa"/>
          </w:tcPr>
          <w:p w:rsidR="005130A1" w:rsidRDefault="00BA5669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5130A1" w:rsidRDefault="00BA5669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5130A1" w:rsidRDefault="00BA5669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Bibliografijos rodyklė</w:t>
            </w:r>
          </w:p>
        </w:tc>
      </w:tr>
      <w:tr w:rsidR="005130A1" w:rsidTr="00CB30A5">
        <w:tc>
          <w:tcPr>
            <w:tcW w:w="817" w:type="dxa"/>
          </w:tcPr>
          <w:p w:rsidR="005130A1" w:rsidRPr="00396253" w:rsidRDefault="005130A1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5130A1" w:rsidRDefault="009C0AB1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Ligita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Šimanskienė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, Antanas Seilius. Komandos samprata, kūrimas, vadovavimas</w:t>
            </w:r>
          </w:p>
        </w:tc>
        <w:tc>
          <w:tcPr>
            <w:tcW w:w="1417" w:type="dxa"/>
          </w:tcPr>
          <w:p w:rsidR="005130A1" w:rsidRDefault="00CB7655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5130A1" w:rsidRDefault="009C0AB1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5130A1" w:rsidRDefault="009C0AB1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9C0AB1" w:rsidTr="00CB30A5">
        <w:tc>
          <w:tcPr>
            <w:tcW w:w="817" w:type="dxa"/>
          </w:tcPr>
          <w:p w:rsidR="009C0AB1" w:rsidRPr="00396253" w:rsidRDefault="009C0AB1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C0AB1" w:rsidRDefault="003A3818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Algis Mickūnas. Mokykla, mokytojai, mokiniai</w:t>
            </w:r>
          </w:p>
        </w:tc>
        <w:tc>
          <w:tcPr>
            <w:tcW w:w="1417" w:type="dxa"/>
          </w:tcPr>
          <w:p w:rsidR="009C0AB1" w:rsidRDefault="003A3818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C0AB1" w:rsidRDefault="003A3818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9C0AB1" w:rsidRDefault="003A3818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9C0AB1" w:rsidTr="00CB30A5">
        <w:tc>
          <w:tcPr>
            <w:tcW w:w="817" w:type="dxa"/>
          </w:tcPr>
          <w:p w:rsidR="009C0AB1" w:rsidRPr="00396253" w:rsidRDefault="009C0AB1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C0AB1" w:rsidRDefault="00CB7655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Valdonė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Indrašienė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Gintautė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Žibėnienė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Pasiekimų vertinimas ir įsivertinimas</w:t>
            </w:r>
          </w:p>
        </w:tc>
        <w:tc>
          <w:tcPr>
            <w:tcW w:w="1417" w:type="dxa"/>
          </w:tcPr>
          <w:p w:rsidR="009C0AB1" w:rsidRDefault="00CB7655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C0AB1" w:rsidRDefault="00CB7655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9C0AB1" w:rsidRDefault="00981682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9C0AB1" w:rsidTr="00CB30A5">
        <w:tc>
          <w:tcPr>
            <w:tcW w:w="817" w:type="dxa"/>
          </w:tcPr>
          <w:p w:rsidR="009C0AB1" w:rsidRPr="00396253" w:rsidRDefault="009C0AB1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C0AB1" w:rsidRDefault="00BA1DBD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Andrew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Pollard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ir kt. Refleksyvusis mokymas</w:t>
            </w:r>
          </w:p>
        </w:tc>
        <w:tc>
          <w:tcPr>
            <w:tcW w:w="1417" w:type="dxa"/>
          </w:tcPr>
          <w:p w:rsidR="009C0AB1" w:rsidRDefault="00BA1DBD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C0AB1" w:rsidRDefault="00BA1DBD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9C0AB1" w:rsidRDefault="00BA1DBD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531E57" w:rsidTr="00CB30A5">
        <w:tc>
          <w:tcPr>
            <w:tcW w:w="817" w:type="dxa"/>
          </w:tcPr>
          <w:p w:rsidR="00531E57" w:rsidRPr="00396253" w:rsidRDefault="00531E57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531E57" w:rsidRDefault="00AD5EC6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Proaktyvus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mokymas. Mokomoji medžiaga</w:t>
            </w:r>
          </w:p>
        </w:tc>
        <w:tc>
          <w:tcPr>
            <w:tcW w:w="1417" w:type="dxa"/>
          </w:tcPr>
          <w:p w:rsidR="00531E57" w:rsidRDefault="00AD5EC6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531E57" w:rsidRDefault="00AD5EC6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531E57" w:rsidRDefault="00AD5EC6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531E57" w:rsidTr="00CB30A5">
        <w:tc>
          <w:tcPr>
            <w:tcW w:w="817" w:type="dxa"/>
          </w:tcPr>
          <w:p w:rsidR="00531E57" w:rsidRPr="00396253" w:rsidRDefault="00531E57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531E57" w:rsidRDefault="00A42483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Susan M.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Brookhart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Kaip mokiniams teikti veiksmingą grįžtamąją informaciją</w:t>
            </w:r>
          </w:p>
        </w:tc>
        <w:tc>
          <w:tcPr>
            <w:tcW w:w="1417" w:type="dxa"/>
          </w:tcPr>
          <w:p w:rsidR="00531E57" w:rsidRDefault="00A42483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531E57" w:rsidRDefault="00A42483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531E57" w:rsidRDefault="00A42483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531E57" w:rsidTr="00CB30A5">
        <w:tc>
          <w:tcPr>
            <w:tcW w:w="817" w:type="dxa"/>
          </w:tcPr>
          <w:p w:rsidR="00531E57" w:rsidRPr="00396253" w:rsidRDefault="00531E57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531E57" w:rsidRDefault="00E66A54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Beth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Critchley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. Neformaliojo vertinimo strategijos</w:t>
            </w:r>
          </w:p>
        </w:tc>
        <w:tc>
          <w:tcPr>
            <w:tcW w:w="1417" w:type="dxa"/>
          </w:tcPr>
          <w:p w:rsidR="00531E57" w:rsidRDefault="00E66A54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531E57" w:rsidRDefault="00E66A54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531E57" w:rsidRDefault="00E66A54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9C0AB1" w:rsidTr="00CB30A5">
        <w:tc>
          <w:tcPr>
            <w:tcW w:w="817" w:type="dxa"/>
          </w:tcPr>
          <w:p w:rsidR="009C0AB1" w:rsidRPr="00396253" w:rsidRDefault="009C0AB1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C0AB1" w:rsidRDefault="00F44BDC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Atmerkti ausis. 2011-2012 m. m. kūrybiško mokymosi istorijos: išbandyti receptai</w:t>
            </w:r>
          </w:p>
        </w:tc>
        <w:tc>
          <w:tcPr>
            <w:tcW w:w="1417" w:type="dxa"/>
          </w:tcPr>
          <w:p w:rsidR="009C0AB1" w:rsidRDefault="00F44BDC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C0AB1" w:rsidRDefault="00F44BDC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9C0AB1" w:rsidRDefault="00F44BDC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44BDC" w:rsidTr="00CB30A5">
        <w:tc>
          <w:tcPr>
            <w:tcW w:w="817" w:type="dxa"/>
          </w:tcPr>
          <w:p w:rsidR="00F44BDC" w:rsidRPr="00396253" w:rsidRDefault="00F44BDC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44BDC" w:rsidRDefault="00F44BDC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Pažinimo ekspedicijos. 2013-2014 m. m. kūrybiško mokymosi projektai: pedagoginės praktikos</w:t>
            </w:r>
          </w:p>
        </w:tc>
        <w:tc>
          <w:tcPr>
            <w:tcW w:w="1417" w:type="dxa"/>
          </w:tcPr>
          <w:p w:rsidR="00F44BDC" w:rsidRDefault="00F44BDC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F44BDC" w:rsidRDefault="00F44BDC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6" w:type="dxa"/>
          </w:tcPr>
          <w:p w:rsidR="00F44BDC" w:rsidRDefault="00F44BDC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44BDC" w:rsidTr="00CB30A5">
        <w:tc>
          <w:tcPr>
            <w:tcW w:w="817" w:type="dxa"/>
          </w:tcPr>
          <w:p w:rsidR="00F44BDC" w:rsidRPr="00396253" w:rsidRDefault="00F44BDC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44BDC" w:rsidRDefault="008C150D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Lietuvos mokyklos ir pedagoginės minties istorijos šaltinių antologija</w:t>
            </w:r>
          </w:p>
        </w:tc>
        <w:tc>
          <w:tcPr>
            <w:tcW w:w="1417" w:type="dxa"/>
          </w:tcPr>
          <w:p w:rsidR="00F44BDC" w:rsidRDefault="008C150D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44BDC" w:rsidRDefault="008C150D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44BDC" w:rsidRDefault="008C150D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8C150D" w:rsidTr="00CB30A5">
        <w:tc>
          <w:tcPr>
            <w:tcW w:w="817" w:type="dxa"/>
          </w:tcPr>
          <w:p w:rsidR="008C150D" w:rsidRPr="00396253" w:rsidRDefault="008C150D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C150D" w:rsidRDefault="00A3768E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Sąžiningos prekybos vadovas</w:t>
            </w:r>
          </w:p>
        </w:tc>
        <w:tc>
          <w:tcPr>
            <w:tcW w:w="1417" w:type="dxa"/>
          </w:tcPr>
          <w:p w:rsidR="008C150D" w:rsidRDefault="00A3768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8C150D" w:rsidRDefault="00A3768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8C150D" w:rsidRDefault="00A3768E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Informacinis leidinys</w:t>
            </w:r>
          </w:p>
        </w:tc>
      </w:tr>
      <w:tr w:rsidR="008C150D" w:rsidTr="00CB30A5">
        <w:tc>
          <w:tcPr>
            <w:tcW w:w="817" w:type="dxa"/>
          </w:tcPr>
          <w:p w:rsidR="008C150D" w:rsidRPr="00396253" w:rsidRDefault="008C150D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C150D" w:rsidRDefault="00062FE5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Valstybinė švietimo 2013-2022 metų strategija</w:t>
            </w:r>
          </w:p>
        </w:tc>
        <w:tc>
          <w:tcPr>
            <w:tcW w:w="1417" w:type="dxa"/>
          </w:tcPr>
          <w:p w:rsidR="008C150D" w:rsidRDefault="004B2B00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8C150D" w:rsidRDefault="004B2B00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8C150D" w:rsidRDefault="004B2B00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982C48" w:rsidTr="00CB30A5">
        <w:tc>
          <w:tcPr>
            <w:tcW w:w="817" w:type="dxa"/>
          </w:tcPr>
          <w:p w:rsidR="00982C48" w:rsidRPr="00396253" w:rsidRDefault="00982C48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82C48" w:rsidRDefault="00982C48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Goulston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Tiesiog klausykitės</w:t>
            </w:r>
          </w:p>
        </w:tc>
        <w:tc>
          <w:tcPr>
            <w:tcW w:w="1417" w:type="dxa"/>
          </w:tcPr>
          <w:p w:rsidR="00982C48" w:rsidRDefault="00982C48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982C48" w:rsidRDefault="00982C48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6" w:type="dxa"/>
          </w:tcPr>
          <w:p w:rsidR="00982C48" w:rsidRDefault="00982C48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Veiksmingi patarimai ir metodai, kaip išklausyti, suprasti ir bendrauti</w:t>
            </w:r>
          </w:p>
        </w:tc>
      </w:tr>
      <w:tr w:rsidR="00982C48" w:rsidTr="00CB30A5">
        <w:tc>
          <w:tcPr>
            <w:tcW w:w="817" w:type="dxa"/>
          </w:tcPr>
          <w:p w:rsidR="00982C48" w:rsidRPr="00396253" w:rsidRDefault="00982C48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82C48" w:rsidRDefault="00980810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Mihaly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Csikszentmihalyj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Srautas</w:t>
            </w:r>
          </w:p>
        </w:tc>
        <w:tc>
          <w:tcPr>
            <w:tcW w:w="1417" w:type="dxa"/>
          </w:tcPr>
          <w:p w:rsidR="00982C48" w:rsidRDefault="00980810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982C48" w:rsidRDefault="00980810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6" w:type="dxa"/>
          </w:tcPr>
          <w:p w:rsidR="00982C48" w:rsidRPr="00980810" w:rsidRDefault="00980810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Optimali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š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gyvenimo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psichologija</w:t>
            </w:r>
            <w:proofErr w:type="spellEnd"/>
          </w:p>
        </w:tc>
      </w:tr>
      <w:tr w:rsidR="00982C48" w:rsidTr="00CB30A5">
        <w:tc>
          <w:tcPr>
            <w:tcW w:w="817" w:type="dxa"/>
          </w:tcPr>
          <w:p w:rsidR="00982C48" w:rsidRPr="00396253" w:rsidRDefault="00982C48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82C48" w:rsidRDefault="00BA4C2D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Douglas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Stone,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Sheila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Heen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Grįžtamasis ryšys</w:t>
            </w:r>
          </w:p>
        </w:tc>
        <w:tc>
          <w:tcPr>
            <w:tcW w:w="1417" w:type="dxa"/>
          </w:tcPr>
          <w:p w:rsidR="00982C48" w:rsidRDefault="00BA4C2D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982C48" w:rsidRDefault="00BA4C2D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6" w:type="dxa"/>
          </w:tcPr>
          <w:p w:rsidR="00982C48" w:rsidRDefault="00BA4C2D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Menas ir mokslas priimti grįžtamąjį ryšį</w:t>
            </w:r>
          </w:p>
        </w:tc>
      </w:tr>
      <w:tr w:rsidR="00982C48" w:rsidTr="00CB30A5">
        <w:tc>
          <w:tcPr>
            <w:tcW w:w="817" w:type="dxa"/>
          </w:tcPr>
          <w:p w:rsidR="00982C48" w:rsidRPr="00396253" w:rsidRDefault="00982C48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82C48" w:rsidRDefault="00561B54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Lilija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Duoblienė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Pohumanistinis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ugdymas. Dekoduoti</w:t>
            </w:r>
          </w:p>
        </w:tc>
        <w:tc>
          <w:tcPr>
            <w:tcW w:w="1417" w:type="dxa"/>
          </w:tcPr>
          <w:p w:rsidR="00982C48" w:rsidRDefault="00561B54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982C48" w:rsidRDefault="00561B54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6" w:type="dxa"/>
          </w:tcPr>
          <w:p w:rsidR="00982C48" w:rsidRDefault="00561B54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Monografija</w:t>
            </w:r>
          </w:p>
        </w:tc>
      </w:tr>
      <w:tr w:rsidR="00982C48" w:rsidTr="00CB30A5">
        <w:tc>
          <w:tcPr>
            <w:tcW w:w="817" w:type="dxa"/>
          </w:tcPr>
          <w:p w:rsidR="00982C48" w:rsidRPr="00396253" w:rsidRDefault="00982C48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82C48" w:rsidRDefault="00242828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Harvey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F.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Silver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Richard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W.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Strong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="001B0B92">
              <w:rPr>
                <w:rFonts w:ascii="Georgia" w:hAnsi="Georgia"/>
                <w:sz w:val="20"/>
                <w:szCs w:val="20"/>
              </w:rPr>
              <w:t>Matthew</w:t>
            </w:r>
            <w:proofErr w:type="spellEnd"/>
            <w:r w:rsidR="001B0B92">
              <w:rPr>
                <w:rFonts w:ascii="Georgia" w:hAnsi="Georgia"/>
                <w:sz w:val="20"/>
                <w:szCs w:val="20"/>
              </w:rPr>
              <w:t xml:space="preserve"> J. Perini. Mokytojas strategas</w:t>
            </w:r>
          </w:p>
        </w:tc>
        <w:tc>
          <w:tcPr>
            <w:tcW w:w="1417" w:type="dxa"/>
          </w:tcPr>
          <w:p w:rsidR="00982C48" w:rsidRDefault="001B0B92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982C48" w:rsidRDefault="001B0B92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982C48" w:rsidRDefault="001B0B92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982C48" w:rsidTr="00CB30A5">
        <w:tc>
          <w:tcPr>
            <w:tcW w:w="817" w:type="dxa"/>
          </w:tcPr>
          <w:p w:rsidR="00982C48" w:rsidRPr="00396253" w:rsidRDefault="00982C48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82C48" w:rsidRDefault="006C0A80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Lietuva. Švietimo būklės apžvalga 2018. Gera mokykla (ŠMM)</w:t>
            </w:r>
          </w:p>
        </w:tc>
        <w:tc>
          <w:tcPr>
            <w:tcW w:w="1417" w:type="dxa"/>
          </w:tcPr>
          <w:p w:rsidR="00982C48" w:rsidRDefault="006C0A80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82C48" w:rsidRDefault="006C0A80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6" w:type="dxa"/>
          </w:tcPr>
          <w:p w:rsidR="00982C48" w:rsidRDefault="00081A9A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982C48" w:rsidTr="00CB30A5">
        <w:tc>
          <w:tcPr>
            <w:tcW w:w="817" w:type="dxa"/>
          </w:tcPr>
          <w:p w:rsidR="00982C48" w:rsidRPr="00396253" w:rsidRDefault="00982C48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82C48" w:rsidRDefault="001A4127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Sam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Kaner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. Bendraautoriai: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lenny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Lind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Catherine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Toldi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Sarah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Fisk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Duane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Berger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. Grupinio sprendimų priėmimo vadovas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fasilitatoriams</w:t>
            </w:r>
            <w:proofErr w:type="spellEnd"/>
          </w:p>
        </w:tc>
        <w:tc>
          <w:tcPr>
            <w:tcW w:w="1417" w:type="dxa"/>
          </w:tcPr>
          <w:p w:rsidR="00982C48" w:rsidRDefault="001A4127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982C48" w:rsidRDefault="001A4127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6" w:type="dxa"/>
          </w:tcPr>
          <w:p w:rsidR="00982C48" w:rsidRDefault="001A4127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„Lyderių laikas 3“</w:t>
            </w:r>
          </w:p>
        </w:tc>
      </w:tr>
      <w:tr w:rsidR="00982C48" w:rsidTr="00CB30A5">
        <w:tc>
          <w:tcPr>
            <w:tcW w:w="817" w:type="dxa"/>
          </w:tcPr>
          <w:p w:rsidR="00982C48" w:rsidRPr="00396253" w:rsidRDefault="00982C48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82C48" w:rsidRDefault="00B01181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Andy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Hargreaves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Michael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Fullan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Profesinis kapitalas</w:t>
            </w:r>
          </w:p>
        </w:tc>
        <w:tc>
          <w:tcPr>
            <w:tcW w:w="1417" w:type="dxa"/>
          </w:tcPr>
          <w:p w:rsidR="00982C48" w:rsidRDefault="00B01181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982C48" w:rsidRDefault="00B01181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6" w:type="dxa"/>
          </w:tcPr>
          <w:p w:rsidR="00982C48" w:rsidRDefault="00B01181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Ugdymo pertvarka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kikevienoje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mokykloje</w:t>
            </w:r>
          </w:p>
        </w:tc>
      </w:tr>
      <w:tr w:rsidR="004C3A19" w:rsidTr="00CB30A5">
        <w:tc>
          <w:tcPr>
            <w:tcW w:w="817" w:type="dxa"/>
          </w:tcPr>
          <w:p w:rsidR="004C3A19" w:rsidRPr="00396253" w:rsidRDefault="004C3A19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4C3A19" w:rsidRDefault="00134BBE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Matthew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Lipman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Mąstymas švietimo sistemoje</w:t>
            </w:r>
          </w:p>
        </w:tc>
        <w:tc>
          <w:tcPr>
            <w:tcW w:w="1417" w:type="dxa"/>
          </w:tcPr>
          <w:p w:rsidR="004C3A19" w:rsidRDefault="00134BB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4C3A19" w:rsidRDefault="00134BBE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6" w:type="dxa"/>
          </w:tcPr>
          <w:p w:rsidR="004C3A19" w:rsidRDefault="00134BBE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„Lyderių laikas 3“</w:t>
            </w:r>
          </w:p>
        </w:tc>
      </w:tr>
      <w:tr w:rsidR="004C3A19" w:rsidTr="00CB30A5">
        <w:tc>
          <w:tcPr>
            <w:tcW w:w="817" w:type="dxa"/>
          </w:tcPr>
          <w:p w:rsidR="004C3A19" w:rsidRPr="00396253" w:rsidRDefault="004C3A19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4C3A19" w:rsidRDefault="00D91787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Ruth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Peters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Nebijokite drausminti vaikų</w:t>
            </w:r>
          </w:p>
        </w:tc>
        <w:tc>
          <w:tcPr>
            <w:tcW w:w="1417" w:type="dxa"/>
          </w:tcPr>
          <w:p w:rsidR="004C3A19" w:rsidRDefault="00D91787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4C3A19" w:rsidRDefault="00D91787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6" w:type="dxa"/>
          </w:tcPr>
          <w:p w:rsidR="004C3A19" w:rsidRDefault="00D91787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Tėvams</w:t>
            </w:r>
          </w:p>
        </w:tc>
      </w:tr>
      <w:tr w:rsidR="004C3A19" w:rsidTr="00CB30A5">
        <w:tc>
          <w:tcPr>
            <w:tcW w:w="817" w:type="dxa"/>
          </w:tcPr>
          <w:p w:rsidR="004C3A19" w:rsidRPr="00396253" w:rsidRDefault="004C3A19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4C3A19" w:rsidRDefault="00DB6C22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Gintautė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Žibėnienė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Valdonė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Indrašienė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Šiuolaikinė didaktika</w:t>
            </w:r>
          </w:p>
        </w:tc>
        <w:tc>
          <w:tcPr>
            <w:tcW w:w="1417" w:type="dxa"/>
          </w:tcPr>
          <w:p w:rsidR="004C3A19" w:rsidRDefault="006C2F87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4C3A19" w:rsidRDefault="006C2F87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6" w:type="dxa"/>
          </w:tcPr>
          <w:p w:rsidR="004C3A19" w:rsidRDefault="006C2F87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Kūrybingas, įdomus ir metodiškas mokymo(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si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) proceso organizavimas</w:t>
            </w:r>
          </w:p>
        </w:tc>
      </w:tr>
      <w:tr w:rsidR="004C3A19" w:rsidTr="00CB30A5">
        <w:tc>
          <w:tcPr>
            <w:tcW w:w="817" w:type="dxa"/>
          </w:tcPr>
          <w:p w:rsidR="004C3A19" w:rsidRPr="00396253" w:rsidRDefault="004C3A19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4C3A19" w:rsidRDefault="00B027A2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John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C.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MAxwell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21 nepaneigiamas lyderystės dėsnis</w:t>
            </w:r>
          </w:p>
        </w:tc>
        <w:tc>
          <w:tcPr>
            <w:tcW w:w="1417" w:type="dxa"/>
          </w:tcPr>
          <w:p w:rsidR="004C3A19" w:rsidRDefault="00B027A2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4C3A19" w:rsidRDefault="00B027A2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6" w:type="dxa"/>
          </w:tcPr>
          <w:p w:rsidR="004C3A19" w:rsidRDefault="00B027A2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Lyderystės guru</w:t>
            </w:r>
          </w:p>
        </w:tc>
      </w:tr>
      <w:tr w:rsidR="004C3A19" w:rsidTr="00CB30A5">
        <w:tc>
          <w:tcPr>
            <w:tcW w:w="817" w:type="dxa"/>
          </w:tcPr>
          <w:p w:rsidR="004C3A19" w:rsidRPr="00396253" w:rsidRDefault="004C3A19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4C3A19" w:rsidRDefault="00AF7FE4" w:rsidP="00CB30A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Dale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Carnegie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 Kaip įsigyti draugų ir daryti įtaką žmonėms</w:t>
            </w:r>
          </w:p>
        </w:tc>
        <w:tc>
          <w:tcPr>
            <w:tcW w:w="1417" w:type="dxa"/>
          </w:tcPr>
          <w:p w:rsidR="004C3A19" w:rsidRDefault="00AF7FE4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4C3A19" w:rsidRDefault="00AF7FE4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6" w:type="dxa"/>
          </w:tcPr>
          <w:p w:rsidR="004C3A19" w:rsidRDefault="00AF7FE4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Kaip susidraugauti su žmonėmis</w:t>
            </w:r>
          </w:p>
        </w:tc>
      </w:tr>
      <w:tr w:rsidR="00407E7F" w:rsidTr="00CB30A5">
        <w:tc>
          <w:tcPr>
            <w:tcW w:w="817" w:type="dxa"/>
          </w:tcPr>
          <w:p w:rsidR="00407E7F" w:rsidRPr="00396253" w:rsidRDefault="00407E7F" w:rsidP="00CB30A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407E7F" w:rsidRDefault="00407E7F" w:rsidP="00CB30A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Formuojamasis vertinimas – individualiai pažangai skatinti</w:t>
            </w:r>
          </w:p>
        </w:tc>
        <w:tc>
          <w:tcPr>
            <w:tcW w:w="1417" w:type="dxa"/>
          </w:tcPr>
          <w:p w:rsidR="00407E7F" w:rsidRDefault="00407E7F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407E7F" w:rsidRDefault="00407E7F" w:rsidP="00CB30A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6" w:type="dxa"/>
          </w:tcPr>
          <w:p w:rsidR="00407E7F" w:rsidRDefault="00BC0B8D" w:rsidP="00CB30A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ŠMM leidinys</w:t>
            </w:r>
            <w:bookmarkStart w:id="0" w:name="_GoBack"/>
            <w:bookmarkEnd w:id="0"/>
          </w:p>
        </w:tc>
      </w:tr>
    </w:tbl>
    <w:p w:rsidR="00C761EE" w:rsidRPr="0065183A" w:rsidRDefault="00C761EE" w:rsidP="00C761EE">
      <w:pPr>
        <w:jc w:val="center"/>
        <w:rPr>
          <w:rFonts w:ascii="Georgia" w:hAnsi="Georgia" w:cs="Times New Roman"/>
          <w:b/>
          <w:sz w:val="32"/>
        </w:rPr>
      </w:pPr>
    </w:p>
    <w:p w:rsidR="005E164E" w:rsidRDefault="005E164E"/>
    <w:sectPr w:rsidR="005E164E" w:rsidSect="00C773DF">
      <w:pgSz w:w="16840" w:h="11907" w:orient="landscape" w:code="1"/>
      <w:pgMar w:top="1134" w:right="1134" w:bottom="1134" w:left="1701" w:header="567" w:footer="567" w:gutter="0"/>
      <w:paperSrc w:first="4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845"/>
    <w:multiLevelType w:val="hybridMultilevel"/>
    <w:tmpl w:val="14A20B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FA"/>
    <w:rsid w:val="00024321"/>
    <w:rsid w:val="00046A06"/>
    <w:rsid w:val="00057DC2"/>
    <w:rsid w:val="00062FE5"/>
    <w:rsid w:val="00081A9A"/>
    <w:rsid w:val="000B2F87"/>
    <w:rsid w:val="000F22FB"/>
    <w:rsid w:val="00101AFA"/>
    <w:rsid w:val="00116D78"/>
    <w:rsid w:val="0012430D"/>
    <w:rsid w:val="00134BBE"/>
    <w:rsid w:val="00141C9D"/>
    <w:rsid w:val="0018248D"/>
    <w:rsid w:val="001841A5"/>
    <w:rsid w:val="001A169F"/>
    <w:rsid w:val="001A4127"/>
    <w:rsid w:val="001A5308"/>
    <w:rsid w:val="001B0B92"/>
    <w:rsid w:val="001C2D5E"/>
    <w:rsid w:val="001D5BF3"/>
    <w:rsid w:val="00222A07"/>
    <w:rsid w:val="00242828"/>
    <w:rsid w:val="00263268"/>
    <w:rsid w:val="00287935"/>
    <w:rsid w:val="002D3980"/>
    <w:rsid w:val="0032739E"/>
    <w:rsid w:val="00356FF2"/>
    <w:rsid w:val="003759EC"/>
    <w:rsid w:val="003832E2"/>
    <w:rsid w:val="003A3818"/>
    <w:rsid w:val="003A4CC2"/>
    <w:rsid w:val="00407E7F"/>
    <w:rsid w:val="00423BAE"/>
    <w:rsid w:val="00427DC0"/>
    <w:rsid w:val="0044271D"/>
    <w:rsid w:val="004864CE"/>
    <w:rsid w:val="004B2B00"/>
    <w:rsid w:val="004C3A19"/>
    <w:rsid w:val="004C5B1A"/>
    <w:rsid w:val="004F7F46"/>
    <w:rsid w:val="005130A1"/>
    <w:rsid w:val="0052347D"/>
    <w:rsid w:val="00527CCF"/>
    <w:rsid w:val="00531E57"/>
    <w:rsid w:val="00561B54"/>
    <w:rsid w:val="005B0841"/>
    <w:rsid w:val="005B1446"/>
    <w:rsid w:val="005D7444"/>
    <w:rsid w:val="005E164E"/>
    <w:rsid w:val="0063110B"/>
    <w:rsid w:val="006457E8"/>
    <w:rsid w:val="006748D1"/>
    <w:rsid w:val="0067527E"/>
    <w:rsid w:val="006C0A80"/>
    <w:rsid w:val="006C2F87"/>
    <w:rsid w:val="00740271"/>
    <w:rsid w:val="00756E51"/>
    <w:rsid w:val="00827DB1"/>
    <w:rsid w:val="008C150D"/>
    <w:rsid w:val="008E5AFD"/>
    <w:rsid w:val="0090290D"/>
    <w:rsid w:val="00980810"/>
    <w:rsid w:val="00981682"/>
    <w:rsid w:val="00982C48"/>
    <w:rsid w:val="009A1E7A"/>
    <w:rsid w:val="009B585F"/>
    <w:rsid w:val="009C0AB1"/>
    <w:rsid w:val="00A06592"/>
    <w:rsid w:val="00A36102"/>
    <w:rsid w:val="00A3768E"/>
    <w:rsid w:val="00A37798"/>
    <w:rsid w:val="00A42483"/>
    <w:rsid w:val="00A72929"/>
    <w:rsid w:val="00A9406D"/>
    <w:rsid w:val="00AD5EC6"/>
    <w:rsid w:val="00AF7FE4"/>
    <w:rsid w:val="00B01181"/>
    <w:rsid w:val="00B027A2"/>
    <w:rsid w:val="00B5594B"/>
    <w:rsid w:val="00BA1DBD"/>
    <w:rsid w:val="00BA4C2D"/>
    <w:rsid w:val="00BA5669"/>
    <w:rsid w:val="00BC0B8D"/>
    <w:rsid w:val="00C1759B"/>
    <w:rsid w:val="00C761EE"/>
    <w:rsid w:val="00CA554B"/>
    <w:rsid w:val="00CB7655"/>
    <w:rsid w:val="00D27B55"/>
    <w:rsid w:val="00D91787"/>
    <w:rsid w:val="00DB6C22"/>
    <w:rsid w:val="00E2421C"/>
    <w:rsid w:val="00E65345"/>
    <w:rsid w:val="00E66A54"/>
    <w:rsid w:val="00F44BDC"/>
    <w:rsid w:val="00F84B17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9EA7"/>
  <w15:docId w15:val="{C5879365-DE30-4C76-8F06-6748BBD1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61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7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7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3227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PPTV</dc:creator>
  <cp:keywords/>
  <dc:description/>
  <cp:lastModifiedBy>SPT</cp:lastModifiedBy>
  <cp:revision>2</cp:revision>
  <dcterms:created xsi:type="dcterms:W3CDTF">2020-03-17T09:24:00Z</dcterms:created>
  <dcterms:modified xsi:type="dcterms:W3CDTF">2020-03-17T09:24:00Z</dcterms:modified>
</cp:coreProperties>
</file>